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9F" w:rsidRPr="00D650F9" w:rsidRDefault="00D650F9" w:rsidP="001921BA">
      <w:pPr>
        <w:spacing w:line="460" w:lineRule="exact"/>
        <w:jc w:val="center"/>
        <w:rPr>
          <w:rFonts w:ascii="游ゴシック" w:eastAsia="游ゴシック" w:hAnsi="游ゴシック"/>
          <w:b/>
          <w:sz w:val="32"/>
          <w:szCs w:val="24"/>
        </w:rPr>
      </w:pPr>
      <w:bookmarkStart w:id="0" w:name="_GoBack"/>
      <w:bookmarkEnd w:id="0"/>
      <w:r>
        <w:rPr>
          <w:rFonts w:ascii="游ゴシック" w:eastAsia="游ゴシック" w:hAnsi="游ゴシック" w:hint="eastAsia"/>
          <w:b/>
          <w:sz w:val="24"/>
          <w:szCs w:val="24"/>
        </w:rPr>
        <w:t>令和２</w:t>
      </w:r>
      <w:r w:rsidR="00AC1C9F" w:rsidRPr="00D650F9">
        <w:rPr>
          <w:rFonts w:ascii="游ゴシック" w:eastAsia="游ゴシック" w:hAnsi="游ゴシック" w:hint="eastAsia"/>
          <w:b/>
          <w:sz w:val="24"/>
          <w:szCs w:val="24"/>
        </w:rPr>
        <w:t xml:space="preserve">年度 </w:t>
      </w:r>
      <w:r w:rsidR="00257F7A" w:rsidRPr="00D650F9">
        <w:rPr>
          <w:rFonts w:ascii="游ゴシック" w:eastAsia="游ゴシック" w:hAnsi="游ゴシック" w:hint="eastAsia"/>
          <w:b/>
          <w:sz w:val="24"/>
          <w:szCs w:val="24"/>
        </w:rPr>
        <w:t>ノ</w:t>
      </w:r>
      <w:r w:rsidR="00E42475" w:rsidRPr="00D650F9">
        <w:rPr>
          <w:rFonts w:ascii="游ゴシック" w:eastAsia="游ゴシック" w:hAnsi="游ゴシック" w:hint="eastAsia"/>
          <w:b/>
          <w:sz w:val="24"/>
          <w:szCs w:val="24"/>
        </w:rPr>
        <w:t>ー残業デー、ワーク・ライフ・バランス推進</w:t>
      </w:r>
      <w:r w:rsidR="00A64335" w:rsidRPr="00D650F9">
        <w:rPr>
          <w:rFonts w:ascii="游ゴシック" w:eastAsia="游ゴシック" w:hAnsi="游ゴシック" w:hint="eastAsia"/>
          <w:b/>
          <w:sz w:val="24"/>
          <w:szCs w:val="24"/>
        </w:rPr>
        <w:t>月間</w:t>
      </w:r>
      <w:r w:rsidR="00FC1FFE" w:rsidRPr="00D650F9">
        <w:rPr>
          <w:rFonts w:ascii="游ゴシック" w:eastAsia="游ゴシック" w:hAnsi="游ゴシック" w:hint="eastAsia"/>
          <w:b/>
          <w:sz w:val="24"/>
          <w:szCs w:val="24"/>
        </w:rPr>
        <w:t xml:space="preserve">　</w:t>
      </w:r>
      <w:r w:rsidR="00E42475" w:rsidRPr="00D650F9">
        <w:rPr>
          <w:rFonts w:ascii="游ゴシック" w:eastAsia="游ゴシック" w:hAnsi="游ゴシック" w:hint="eastAsia"/>
          <w:b/>
          <w:sz w:val="24"/>
          <w:szCs w:val="24"/>
        </w:rPr>
        <w:t>実施要領</w:t>
      </w:r>
    </w:p>
    <w:p w:rsidR="00E42475" w:rsidRPr="00D650F9" w:rsidRDefault="00E42475" w:rsidP="001921BA">
      <w:pPr>
        <w:spacing w:line="460" w:lineRule="exact"/>
        <w:rPr>
          <w:rFonts w:ascii="游ゴシック" w:eastAsia="游ゴシック" w:hAnsi="游ゴシック"/>
          <w:b/>
          <w:sz w:val="24"/>
          <w:szCs w:val="24"/>
        </w:rPr>
      </w:pPr>
    </w:p>
    <w:p w:rsidR="000040EA" w:rsidRPr="00D650F9" w:rsidRDefault="00E42475" w:rsidP="001921BA">
      <w:pPr>
        <w:spacing w:line="460" w:lineRule="exact"/>
        <w:rPr>
          <w:rFonts w:ascii="游ゴシック" w:eastAsia="游ゴシック" w:hAnsi="游ゴシック"/>
          <w:szCs w:val="21"/>
        </w:rPr>
      </w:pPr>
      <w:r w:rsidRPr="00D650F9">
        <w:rPr>
          <w:rFonts w:ascii="游ゴシック" w:eastAsia="游ゴシック" w:hAnsi="游ゴシック" w:hint="eastAsia"/>
          <w:szCs w:val="21"/>
        </w:rPr>
        <w:t>１</w:t>
      </w:r>
      <w:r w:rsidR="0077620A" w:rsidRPr="00D650F9">
        <w:rPr>
          <w:rFonts w:ascii="游ゴシック" w:eastAsia="游ゴシック" w:hAnsi="游ゴシック" w:hint="eastAsia"/>
          <w:szCs w:val="21"/>
        </w:rPr>
        <w:t xml:space="preserve">　</w:t>
      </w:r>
      <w:r w:rsidR="00B643B3" w:rsidRPr="00D650F9">
        <w:rPr>
          <w:rFonts w:ascii="游ゴシック" w:eastAsia="游ゴシック" w:hAnsi="游ゴシック" w:hint="eastAsia"/>
          <w:szCs w:val="21"/>
        </w:rPr>
        <w:t>趣旨</w:t>
      </w:r>
    </w:p>
    <w:p w:rsidR="0068645E" w:rsidRPr="00D650F9" w:rsidRDefault="0068645E" w:rsidP="001921BA">
      <w:pPr>
        <w:spacing w:line="460" w:lineRule="exact"/>
        <w:ind w:leftChars="100" w:left="203" w:firstLineChars="100" w:firstLine="203"/>
        <w:jc w:val="left"/>
        <w:rPr>
          <w:rFonts w:ascii="游ゴシック" w:eastAsia="游ゴシック" w:hAnsi="游ゴシック"/>
          <w:szCs w:val="21"/>
          <w:highlight w:val="yellow"/>
        </w:rPr>
      </w:pPr>
      <w:r w:rsidRPr="00D650F9">
        <w:rPr>
          <w:rFonts w:ascii="游ゴシック" w:eastAsia="游ゴシック" w:hAnsi="游ゴシック" w:hint="eastAsia"/>
          <w:szCs w:val="21"/>
        </w:rPr>
        <w:t>我が国</w:t>
      </w:r>
      <w:r w:rsidR="00C31415" w:rsidRPr="00D650F9">
        <w:rPr>
          <w:rFonts w:ascii="游ゴシック" w:eastAsia="游ゴシック" w:hAnsi="游ゴシック" w:hint="eastAsia"/>
          <w:szCs w:val="21"/>
        </w:rPr>
        <w:t>は少子高齢化に伴う生産年齢人口減少や働く方々のニーズの多様化などの課題に直面しており、</w:t>
      </w:r>
      <w:r w:rsidRPr="00D650F9">
        <w:rPr>
          <w:rFonts w:ascii="游ゴシック" w:eastAsia="游ゴシック" w:hAnsi="游ゴシック" w:hint="eastAsia"/>
          <w:szCs w:val="21"/>
        </w:rPr>
        <w:t>また、近年では長時間労働や過重労働による過労死も</w:t>
      </w:r>
      <w:r w:rsidR="0084605D" w:rsidRPr="00D650F9">
        <w:rPr>
          <w:rFonts w:ascii="游ゴシック" w:eastAsia="游ゴシック" w:hAnsi="游ゴシック" w:hint="eastAsia"/>
          <w:szCs w:val="21"/>
        </w:rPr>
        <w:t>社会</w:t>
      </w:r>
      <w:r w:rsidRPr="00D650F9">
        <w:rPr>
          <w:rFonts w:ascii="游ゴシック" w:eastAsia="游ゴシック" w:hAnsi="游ゴシック" w:hint="eastAsia"/>
          <w:szCs w:val="21"/>
        </w:rPr>
        <w:t>問題になっている。</w:t>
      </w:r>
    </w:p>
    <w:p w:rsidR="003404FE" w:rsidRPr="00D650F9" w:rsidRDefault="005B4F7D" w:rsidP="001921BA">
      <w:pPr>
        <w:spacing w:line="460" w:lineRule="exact"/>
        <w:ind w:leftChars="100" w:left="203" w:firstLineChars="100" w:firstLine="203"/>
        <w:rPr>
          <w:rFonts w:ascii="游ゴシック" w:eastAsia="游ゴシック" w:hAnsi="游ゴシック"/>
          <w:szCs w:val="21"/>
        </w:rPr>
      </w:pPr>
      <w:r w:rsidRPr="00D650F9">
        <w:rPr>
          <w:rFonts w:ascii="游ゴシック" w:eastAsia="游ゴシック" w:hAnsi="游ゴシック" w:hint="eastAsia"/>
          <w:szCs w:val="21"/>
        </w:rPr>
        <w:t>こうした中、</w:t>
      </w:r>
      <w:r w:rsidR="003404FE" w:rsidRPr="00D650F9">
        <w:rPr>
          <w:rFonts w:ascii="游ゴシック" w:eastAsia="游ゴシック" w:hAnsi="游ゴシック" w:hint="eastAsia"/>
          <w:szCs w:val="21"/>
        </w:rPr>
        <w:t>働き方改革関連法が</w:t>
      </w:r>
      <w:r w:rsidR="00D650F9">
        <w:rPr>
          <w:rFonts w:ascii="游ゴシック" w:eastAsia="游ゴシック" w:hAnsi="游ゴシック" w:hint="eastAsia"/>
          <w:szCs w:val="21"/>
        </w:rPr>
        <w:t>平成31</w:t>
      </w:r>
      <w:r w:rsidR="00760FD0" w:rsidRPr="00D650F9">
        <w:rPr>
          <w:rFonts w:ascii="游ゴシック" w:eastAsia="游ゴシック" w:hAnsi="游ゴシック" w:hint="eastAsia"/>
          <w:szCs w:val="21"/>
        </w:rPr>
        <w:t>年4月1日から順次施行され</w:t>
      </w:r>
      <w:r w:rsidR="003404FE" w:rsidRPr="00D650F9">
        <w:rPr>
          <w:rFonts w:ascii="游ゴシック" w:eastAsia="游ゴシック" w:hAnsi="游ゴシック" w:hint="eastAsia"/>
          <w:szCs w:val="21"/>
        </w:rPr>
        <w:t>、働く方々がそれぞれの事情に応じた多様な働き方を選択できる社会を実現する働き方改革を総合的に推進するため、長時間労働の是正や多様で柔軟な働き方の実現、雇用形態にかかわらない公正な待遇の確保等のための措置が講じられることになった。</w:t>
      </w:r>
    </w:p>
    <w:p w:rsidR="003404FE" w:rsidRPr="00D650F9" w:rsidRDefault="003404FE" w:rsidP="001921BA">
      <w:pPr>
        <w:spacing w:line="460" w:lineRule="exact"/>
        <w:ind w:leftChars="100" w:left="203" w:firstLineChars="100" w:firstLine="203"/>
        <w:jc w:val="left"/>
        <w:rPr>
          <w:rFonts w:ascii="游ゴシック" w:eastAsia="游ゴシック" w:hAnsi="游ゴシック"/>
          <w:szCs w:val="21"/>
        </w:rPr>
      </w:pPr>
      <w:r w:rsidRPr="00D650F9">
        <w:rPr>
          <w:rFonts w:ascii="游ゴシック" w:eastAsia="游ゴシック" w:hAnsi="游ゴシック" w:hint="eastAsia"/>
          <w:szCs w:val="21"/>
        </w:rPr>
        <w:t>中小企業など人材不足に悩まれている企業にとって、働き方改革による魅力ある職場づくりを実現することは、人材を確保し、業績の向上や利益増の好循環をつくることにも</w:t>
      </w:r>
      <w:r w:rsidR="000E7679" w:rsidRPr="00D650F9">
        <w:rPr>
          <w:rFonts w:ascii="游ゴシック" w:eastAsia="游ゴシック" w:hAnsi="游ゴシック" w:hint="eastAsia"/>
          <w:szCs w:val="21"/>
        </w:rPr>
        <w:t>資する</w:t>
      </w:r>
      <w:r w:rsidRPr="00D650F9">
        <w:rPr>
          <w:rFonts w:ascii="游ゴシック" w:eastAsia="游ゴシック" w:hAnsi="游ゴシック" w:hint="eastAsia"/>
          <w:szCs w:val="21"/>
        </w:rPr>
        <w:t>ものである。</w:t>
      </w:r>
    </w:p>
    <w:p w:rsidR="003404FE" w:rsidRPr="00D650F9" w:rsidRDefault="003404FE" w:rsidP="001921BA">
      <w:pPr>
        <w:spacing w:line="460" w:lineRule="exact"/>
        <w:ind w:leftChars="100" w:left="203" w:firstLineChars="100" w:firstLine="203"/>
        <w:rPr>
          <w:rFonts w:ascii="游ゴシック" w:eastAsia="游ゴシック" w:hAnsi="游ゴシック"/>
          <w:szCs w:val="21"/>
        </w:rPr>
      </w:pPr>
      <w:r w:rsidRPr="00D650F9">
        <w:rPr>
          <w:rFonts w:ascii="游ゴシック" w:eastAsia="游ゴシック" w:hAnsi="游ゴシック" w:hint="eastAsia"/>
          <w:szCs w:val="21"/>
        </w:rPr>
        <w:t>今後、長時間労働をなくし、年次有給休暇を取得しやすくすること等によって、多様なワーク・ライフ・バランス（仕事と生活の調和）の実現に向けた取組みをより一層推進していく必要がある。</w:t>
      </w:r>
    </w:p>
    <w:p w:rsidR="003404FE" w:rsidRPr="00D650F9" w:rsidRDefault="003404FE" w:rsidP="001921BA">
      <w:pPr>
        <w:spacing w:line="460" w:lineRule="exact"/>
        <w:ind w:leftChars="100" w:left="203" w:firstLineChars="100" w:firstLine="203"/>
        <w:rPr>
          <w:rFonts w:ascii="游ゴシック" w:eastAsia="游ゴシック" w:hAnsi="游ゴシック"/>
          <w:szCs w:val="21"/>
        </w:rPr>
      </w:pPr>
      <w:r w:rsidRPr="00D650F9">
        <w:rPr>
          <w:rFonts w:ascii="游ゴシック" w:eastAsia="游ゴシック" w:hAnsi="游ゴシック" w:hint="eastAsia"/>
          <w:szCs w:val="21"/>
        </w:rPr>
        <w:t>このため、</w:t>
      </w:r>
      <w:r w:rsidR="002C481F" w:rsidRPr="00D650F9">
        <w:rPr>
          <w:rFonts w:ascii="游ゴシック" w:eastAsia="游ゴシック" w:hAnsi="游ゴシック" w:hint="eastAsia"/>
          <w:szCs w:val="21"/>
        </w:rPr>
        <w:t>平成30年度に創設した11</w:t>
      </w:r>
      <w:r w:rsidR="00D42124" w:rsidRPr="00D650F9">
        <w:rPr>
          <w:rFonts w:ascii="游ゴシック" w:eastAsia="游ゴシック" w:hAnsi="游ゴシック" w:hint="eastAsia"/>
          <w:szCs w:val="21"/>
        </w:rPr>
        <w:t>月の</w:t>
      </w:r>
      <w:r w:rsidR="000F4306" w:rsidRPr="00D650F9">
        <w:rPr>
          <w:rFonts w:ascii="游ゴシック" w:eastAsia="游ゴシック" w:hAnsi="游ゴシック" w:hint="eastAsia"/>
          <w:szCs w:val="21"/>
        </w:rPr>
        <w:t>「ノー残業デー、ワーク・ライフ・バランス推進月間」において、令和２年</w:t>
      </w:r>
      <w:r w:rsidR="00D42124" w:rsidRPr="00D650F9">
        <w:rPr>
          <w:rFonts w:ascii="游ゴシック" w:eastAsia="游ゴシック" w:hAnsi="游ゴシック" w:hint="eastAsia"/>
          <w:szCs w:val="21"/>
        </w:rPr>
        <w:t>度も引き続き</w:t>
      </w:r>
      <w:r w:rsidRPr="00D650F9">
        <w:rPr>
          <w:rFonts w:ascii="游ゴシック" w:eastAsia="游ゴシック" w:hAnsi="游ゴシック" w:hint="eastAsia"/>
          <w:szCs w:val="21"/>
        </w:rPr>
        <w:t>「ノー残業デー」の実施など時間外労働の削減、休暇の取得促進</w:t>
      </w:r>
      <w:r w:rsidR="00187468" w:rsidRPr="00D650F9">
        <w:rPr>
          <w:rFonts w:ascii="游ゴシック" w:eastAsia="游ゴシック" w:hAnsi="游ゴシック" w:hint="eastAsia"/>
          <w:szCs w:val="21"/>
        </w:rPr>
        <w:t>、テレワーク</w:t>
      </w:r>
      <w:r w:rsidR="00F44269" w:rsidRPr="00D650F9">
        <w:rPr>
          <w:rFonts w:ascii="游ゴシック" w:eastAsia="游ゴシック" w:hAnsi="游ゴシック" w:hint="eastAsia"/>
          <w:szCs w:val="21"/>
        </w:rPr>
        <w:t>の推進</w:t>
      </w:r>
      <w:r w:rsidR="00187468" w:rsidRPr="00D650F9">
        <w:rPr>
          <w:rFonts w:ascii="游ゴシック" w:eastAsia="游ゴシック" w:hAnsi="游ゴシック" w:hint="eastAsia"/>
          <w:szCs w:val="21"/>
        </w:rPr>
        <w:t>等</w:t>
      </w:r>
      <w:r w:rsidRPr="00D650F9">
        <w:rPr>
          <w:rFonts w:ascii="游ゴシック" w:eastAsia="游ゴシック" w:hAnsi="游ゴシック" w:hint="eastAsia"/>
          <w:szCs w:val="21"/>
        </w:rPr>
        <w:t>を呼びかける運動を</w:t>
      </w:r>
      <w:r w:rsidR="000E7679" w:rsidRPr="00D650F9">
        <w:rPr>
          <w:rFonts w:ascii="游ゴシック" w:eastAsia="游ゴシック" w:hAnsi="游ゴシック" w:hint="eastAsia"/>
          <w:szCs w:val="21"/>
        </w:rPr>
        <w:t>展開することにより</w:t>
      </w:r>
      <w:r w:rsidRPr="00D650F9">
        <w:rPr>
          <w:rFonts w:ascii="游ゴシック" w:eastAsia="游ゴシック" w:hAnsi="游ゴシック" w:hint="eastAsia"/>
          <w:szCs w:val="21"/>
        </w:rPr>
        <w:t>、ワーク・ライフ・バランスの実現・休み方改善</w:t>
      </w:r>
      <w:r w:rsidR="008C5D50" w:rsidRPr="00D650F9">
        <w:rPr>
          <w:rFonts w:ascii="游ゴシック" w:eastAsia="游ゴシック" w:hAnsi="游ゴシック" w:hint="eastAsia"/>
          <w:szCs w:val="21"/>
        </w:rPr>
        <w:t>に係る</w:t>
      </w:r>
      <w:r w:rsidRPr="00D650F9">
        <w:rPr>
          <w:rFonts w:ascii="游ゴシック" w:eastAsia="游ゴシック" w:hAnsi="游ゴシック" w:hint="eastAsia"/>
          <w:szCs w:val="21"/>
        </w:rPr>
        <w:t>気運の醸成を図るとともに、新たな法制度への円滑な対応を促進する。</w:t>
      </w:r>
    </w:p>
    <w:p w:rsidR="00523A48" w:rsidRPr="00D650F9" w:rsidRDefault="00523A48" w:rsidP="001921BA">
      <w:pPr>
        <w:spacing w:line="460" w:lineRule="exact"/>
        <w:ind w:leftChars="100" w:left="203" w:firstLineChars="100" w:firstLine="203"/>
        <w:rPr>
          <w:rFonts w:ascii="游ゴシック" w:eastAsia="游ゴシック" w:hAnsi="游ゴシック"/>
          <w:szCs w:val="21"/>
        </w:rPr>
      </w:pPr>
    </w:p>
    <w:p w:rsidR="00523A48" w:rsidRPr="00D650F9" w:rsidRDefault="00523A48" w:rsidP="001921BA">
      <w:pPr>
        <w:spacing w:line="460" w:lineRule="exact"/>
        <w:ind w:leftChars="500" w:left="1016"/>
        <w:rPr>
          <w:rFonts w:ascii="游ゴシック" w:eastAsia="游ゴシック" w:hAnsi="游ゴシック"/>
          <w:b/>
          <w:szCs w:val="21"/>
        </w:rPr>
      </w:pPr>
      <w:r w:rsidRPr="00D650F9">
        <w:rPr>
          <w:rFonts w:ascii="游ゴシック" w:eastAsia="游ゴシック" w:hAnsi="游ゴシック" w:hint="eastAsia"/>
          <w:b/>
          <w:szCs w:val="21"/>
        </w:rPr>
        <w:t>【キャッチコピー】</w:t>
      </w:r>
    </w:p>
    <w:p w:rsidR="00523A48" w:rsidRPr="00D650F9" w:rsidRDefault="00523A48" w:rsidP="001921BA">
      <w:pPr>
        <w:spacing w:line="460" w:lineRule="exact"/>
        <w:ind w:leftChars="500" w:left="1016" w:firstLineChars="100" w:firstLine="203"/>
        <w:jc w:val="left"/>
        <w:rPr>
          <w:rFonts w:ascii="游ゴシック" w:eastAsia="游ゴシック" w:hAnsi="游ゴシック"/>
          <w:b/>
          <w:i/>
          <w:szCs w:val="21"/>
        </w:rPr>
      </w:pPr>
      <w:r w:rsidRPr="00D650F9">
        <w:rPr>
          <w:rFonts w:ascii="游ゴシック" w:eastAsia="游ゴシック" w:hAnsi="游ゴシック" w:hint="eastAsia"/>
          <w:b/>
          <w:szCs w:val="21"/>
        </w:rPr>
        <w:t>□</w:t>
      </w:r>
      <w:r w:rsidR="00A64335" w:rsidRPr="00D650F9">
        <w:rPr>
          <w:rFonts w:ascii="游ゴシック" w:eastAsia="游ゴシック" w:hAnsi="游ゴシック" w:hint="eastAsia"/>
          <w:b/>
          <w:szCs w:val="21"/>
        </w:rPr>
        <w:t>定時退社を心がけ</w:t>
      </w:r>
      <w:r w:rsidR="00FC1FFE" w:rsidRPr="00D650F9">
        <w:rPr>
          <w:rFonts w:ascii="游ゴシック" w:eastAsia="游ゴシック" w:hAnsi="游ゴシック" w:hint="eastAsia"/>
          <w:b/>
          <w:szCs w:val="21"/>
        </w:rPr>
        <w:t>、時間外労働の削減に取り組みましょう。</w:t>
      </w:r>
    </w:p>
    <w:p w:rsidR="00523A48" w:rsidRPr="00D650F9" w:rsidRDefault="00523A48" w:rsidP="001921BA">
      <w:pPr>
        <w:spacing w:line="460" w:lineRule="exact"/>
        <w:ind w:leftChars="500" w:left="1016" w:firstLineChars="100" w:firstLine="203"/>
        <w:jc w:val="left"/>
        <w:rPr>
          <w:rFonts w:ascii="游ゴシック" w:eastAsia="游ゴシック" w:hAnsi="游ゴシック"/>
          <w:b/>
          <w:i/>
          <w:szCs w:val="21"/>
        </w:rPr>
      </w:pPr>
      <w:r w:rsidRPr="00D650F9">
        <w:rPr>
          <w:rFonts w:ascii="游ゴシック" w:eastAsia="游ゴシック" w:hAnsi="游ゴシック" w:hint="eastAsia"/>
          <w:b/>
          <w:i/>
          <w:szCs w:val="21"/>
        </w:rPr>
        <w:t xml:space="preserve">　　～特定の日や曜日に「ノー残業デー」を設定し、定着させましょう～</w:t>
      </w:r>
    </w:p>
    <w:p w:rsidR="00523A48" w:rsidRPr="00D650F9" w:rsidRDefault="00523A48" w:rsidP="001921BA">
      <w:pPr>
        <w:spacing w:line="460" w:lineRule="exact"/>
        <w:ind w:leftChars="500" w:left="1016" w:firstLineChars="100" w:firstLine="203"/>
        <w:jc w:val="left"/>
        <w:rPr>
          <w:rFonts w:ascii="游ゴシック" w:eastAsia="游ゴシック" w:hAnsi="游ゴシック"/>
          <w:b/>
          <w:szCs w:val="21"/>
        </w:rPr>
      </w:pPr>
      <w:r w:rsidRPr="00D650F9">
        <w:rPr>
          <w:rFonts w:ascii="游ゴシック" w:eastAsia="游ゴシック" w:hAnsi="游ゴシック" w:hint="eastAsia"/>
          <w:b/>
          <w:szCs w:val="21"/>
        </w:rPr>
        <w:t>□年次有給休暇の取得を促進しましょう。</w:t>
      </w:r>
    </w:p>
    <w:p w:rsidR="00257F7A" w:rsidRPr="00D650F9" w:rsidRDefault="00523A48" w:rsidP="001921BA">
      <w:pPr>
        <w:spacing w:line="460" w:lineRule="exact"/>
        <w:ind w:leftChars="500" w:left="1016" w:firstLineChars="100" w:firstLine="203"/>
        <w:jc w:val="left"/>
        <w:rPr>
          <w:rFonts w:ascii="游ゴシック" w:eastAsia="游ゴシック" w:hAnsi="游ゴシック"/>
          <w:b/>
          <w:i/>
          <w:szCs w:val="21"/>
        </w:rPr>
      </w:pPr>
      <w:r w:rsidRPr="00D650F9">
        <w:rPr>
          <w:rFonts w:ascii="游ゴシック" w:eastAsia="游ゴシック" w:hAnsi="游ゴシック" w:hint="eastAsia"/>
          <w:b/>
          <w:i/>
          <w:szCs w:val="21"/>
        </w:rPr>
        <w:t xml:space="preserve">　　～土日・祝日にプラスワン休暇して連続休暇を取得しましょう～</w:t>
      </w:r>
    </w:p>
    <w:p w:rsidR="00E42475" w:rsidRPr="00D650F9" w:rsidRDefault="00E42475" w:rsidP="001921BA">
      <w:pPr>
        <w:spacing w:line="460" w:lineRule="exact"/>
        <w:ind w:left="203" w:hangingChars="100" w:hanging="203"/>
        <w:rPr>
          <w:rFonts w:ascii="游ゴシック" w:eastAsia="游ゴシック" w:hAnsi="游ゴシック"/>
          <w:szCs w:val="21"/>
        </w:rPr>
      </w:pPr>
    </w:p>
    <w:p w:rsidR="000040EA" w:rsidRPr="00D650F9" w:rsidRDefault="00E42475" w:rsidP="001921BA">
      <w:pPr>
        <w:spacing w:line="460" w:lineRule="exact"/>
        <w:ind w:left="203" w:hangingChars="100" w:hanging="203"/>
        <w:rPr>
          <w:rFonts w:ascii="游ゴシック" w:eastAsia="游ゴシック" w:hAnsi="游ゴシック"/>
          <w:szCs w:val="21"/>
        </w:rPr>
      </w:pPr>
      <w:r w:rsidRPr="00D650F9">
        <w:rPr>
          <w:rFonts w:ascii="游ゴシック" w:eastAsia="游ゴシック" w:hAnsi="游ゴシック" w:hint="eastAsia"/>
          <w:szCs w:val="21"/>
        </w:rPr>
        <w:t>２　実施</w:t>
      </w:r>
      <w:r w:rsidR="00D1617C" w:rsidRPr="00D650F9">
        <w:rPr>
          <w:rFonts w:ascii="游ゴシック" w:eastAsia="游ゴシック" w:hAnsi="游ゴシック" w:hint="eastAsia"/>
          <w:szCs w:val="21"/>
        </w:rPr>
        <w:t>期間</w:t>
      </w:r>
    </w:p>
    <w:p w:rsidR="00E42475" w:rsidRPr="00D650F9" w:rsidRDefault="000F4306" w:rsidP="001921BA">
      <w:pPr>
        <w:spacing w:line="460" w:lineRule="exact"/>
        <w:ind w:firstLineChars="200" w:firstLine="407"/>
        <w:rPr>
          <w:rFonts w:ascii="游ゴシック" w:eastAsia="游ゴシック" w:hAnsi="游ゴシック"/>
          <w:szCs w:val="21"/>
        </w:rPr>
      </w:pPr>
      <w:r w:rsidRPr="00D650F9">
        <w:rPr>
          <w:rFonts w:ascii="游ゴシック" w:eastAsia="游ゴシック" w:hAnsi="游ゴシック" w:hint="eastAsia"/>
          <w:szCs w:val="21"/>
        </w:rPr>
        <w:t>令和２</w:t>
      </w:r>
      <w:r w:rsidR="00E42475" w:rsidRPr="00D650F9">
        <w:rPr>
          <w:rFonts w:ascii="游ゴシック" w:eastAsia="游ゴシック" w:hAnsi="游ゴシック" w:hint="eastAsia"/>
          <w:szCs w:val="21"/>
        </w:rPr>
        <w:t>年11</w:t>
      </w:r>
      <w:r w:rsidR="00DC5541" w:rsidRPr="00D650F9">
        <w:rPr>
          <w:rFonts w:ascii="游ゴシック" w:eastAsia="游ゴシック" w:hAnsi="游ゴシック" w:hint="eastAsia"/>
          <w:szCs w:val="21"/>
        </w:rPr>
        <w:t>月</w:t>
      </w:r>
      <w:r w:rsidR="00E42475" w:rsidRPr="00D650F9">
        <w:rPr>
          <w:rFonts w:ascii="游ゴシック" w:eastAsia="游ゴシック" w:hAnsi="游ゴシック" w:hint="eastAsia"/>
          <w:szCs w:val="21"/>
        </w:rPr>
        <w:t>1</w:t>
      </w:r>
      <w:r w:rsidR="00FC1FFE" w:rsidRPr="00D650F9">
        <w:rPr>
          <w:rFonts w:ascii="游ゴシック" w:eastAsia="游ゴシック" w:hAnsi="游ゴシック" w:hint="eastAsia"/>
          <w:szCs w:val="21"/>
        </w:rPr>
        <w:t>日（</w:t>
      </w:r>
      <w:r w:rsidRPr="00D650F9">
        <w:rPr>
          <w:rFonts w:ascii="游ゴシック" w:eastAsia="游ゴシック" w:hAnsi="游ゴシック" w:hint="eastAsia"/>
          <w:szCs w:val="21"/>
        </w:rPr>
        <w:t>日</w:t>
      </w:r>
      <w:r w:rsidR="00DC5541" w:rsidRPr="00D650F9">
        <w:rPr>
          <w:rFonts w:ascii="游ゴシック" w:eastAsia="游ゴシック" w:hAnsi="游ゴシック" w:hint="eastAsia"/>
          <w:szCs w:val="21"/>
        </w:rPr>
        <w:t>）～</w:t>
      </w:r>
      <w:r w:rsidR="00FC1FFE" w:rsidRPr="00D650F9">
        <w:rPr>
          <w:rFonts w:ascii="游ゴシック" w:eastAsia="游ゴシック" w:hAnsi="游ゴシック" w:hint="eastAsia"/>
          <w:szCs w:val="21"/>
        </w:rPr>
        <w:t>30日（</w:t>
      </w:r>
      <w:r w:rsidRPr="00D650F9">
        <w:rPr>
          <w:rFonts w:ascii="游ゴシック" w:eastAsia="游ゴシック" w:hAnsi="游ゴシック" w:hint="eastAsia"/>
          <w:szCs w:val="21"/>
        </w:rPr>
        <w:t>月</w:t>
      </w:r>
      <w:r w:rsidR="00E42475" w:rsidRPr="00D650F9">
        <w:rPr>
          <w:rFonts w:ascii="游ゴシック" w:eastAsia="游ゴシック" w:hAnsi="游ゴシック" w:hint="eastAsia"/>
          <w:szCs w:val="21"/>
        </w:rPr>
        <w:t>）</w:t>
      </w:r>
    </w:p>
    <w:p w:rsidR="00DC5541" w:rsidRPr="00D650F9" w:rsidRDefault="00E42475" w:rsidP="001921BA">
      <w:pPr>
        <w:spacing w:line="460" w:lineRule="exact"/>
        <w:ind w:leftChars="200" w:left="407" w:firstLineChars="100" w:firstLine="203"/>
        <w:rPr>
          <w:rFonts w:ascii="游ゴシック" w:eastAsia="游ゴシック" w:hAnsi="游ゴシック"/>
          <w:szCs w:val="21"/>
        </w:rPr>
      </w:pPr>
      <w:r w:rsidRPr="00D650F9">
        <w:rPr>
          <w:rFonts w:ascii="游ゴシック" w:eastAsia="游ゴシック" w:hAnsi="游ゴシック" w:hint="eastAsia"/>
          <w:szCs w:val="21"/>
        </w:rPr>
        <w:t>＊</w:t>
      </w:r>
      <w:r w:rsidR="004F4522" w:rsidRPr="00D650F9">
        <w:rPr>
          <w:rFonts w:ascii="游ゴシック" w:eastAsia="游ゴシック" w:hAnsi="游ゴシック" w:hint="eastAsia"/>
          <w:szCs w:val="21"/>
        </w:rPr>
        <w:t>「過労死等防止啓発月間・過重労働解消キャンペーン」にあわせて実施する。</w:t>
      </w:r>
    </w:p>
    <w:p w:rsidR="00BD070C" w:rsidRDefault="00BD070C" w:rsidP="001921BA">
      <w:pPr>
        <w:spacing w:line="460" w:lineRule="exact"/>
        <w:rPr>
          <w:rFonts w:ascii="游ゴシック" w:eastAsia="游ゴシック" w:hAnsi="游ゴシック"/>
          <w:szCs w:val="21"/>
        </w:rPr>
      </w:pPr>
    </w:p>
    <w:p w:rsidR="00795E54" w:rsidRDefault="00795E54" w:rsidP="001921BA">
      <w:pPr>
        <w:spacing w:line="460" w:lineRule="exact"/>
        <w:rPr>
          <w:rFonts w:ascii="游ゴシック" w:eastAsia="游ゴシック" w:hAnsi="游ゴシック"/>
          <w:szCs w:val="21"/>
        </w:rPr>
      </w:pPr>
    </w:p>
    <w:p w:rsidR="00795E54" w:rsidRDefault="00795E54" w:rsidP="001921BA">
      <w:pPr>
        <w:spacing w:line="460" w:lineRule="exact"/>
        <w:rPr>
          <w:rFonts w:ascii="游ゴシック" w:eastAsia="游ゴシック" w:hAnsi="游ゴシック"/>
          <w:szCs w:val="21"/>
        </w:rPr>
      </w:pPr>
    </w:p>
    <w:p w:rsidR="00795E54" w:rsidRDefault="00795E54" w:rsidP="001921BA">
      <w:pPr>
        <w:spacing w:line="460" w:lineRule="exact"/>
        <w:rPr>
          <w:rFonts w:ascii="游ゴシック" w:eastAsia="游ゴシック" w:hAnsi="游ゴシック"/>
          <w:szCs w:val="21"/>
        </w:rPr>
      </w:pPr>
    </w:p>
    <w:p w:rsidR="00795E54" w:rsidRPr="00D650F9" w:rsidRDefault="00795E54" w:rsidP="001921BA">
      <w:pPr>
        <w:spacing w:line="460" w:lineRule="exact"/>
        <w:rPr>
          <w:rFonts w:ascii="游ゴシック" w:eastAsia="游ゴシック" w:hAnsi="游ゴシック"/>
          <w:szCs w:val="21"/>
        </w:rPr>
      </w:pPr>
    </w:p>
    <w:p w:rsidR="00015275" w:rsidRPr="00D650F9" w:rsidRDefault="00015275" w:rsidP="00015275">
      <w:pPr>
        <w:spacing w:line="400" w:lineRule="exact"/>
        <w:rPr>
          <w:rFonts w:ascii="游ゴシック" w:eastAsia="游ゴシック" w:hAnsi="游ゴシック"/>
          <w:szCs w:val="21"/>
        </w:rPr>
      </w:pPr>
      <w:r w:rsidRPr="00D650F9">
        <w:rPr>
          <w:rFonts w:ascii="游ゴシック" w:eastAsia="游ゴシック" w:hAnsi="游ゴシック" w:hint="eastAsia"/>
          <w:szCs w:val="21"/>
        </w:rPr>
        <w:lastRenderedPageBreak/>
        <w:t>３　主催</w:t>
      </w:r>
    </w:p>
    <w:p w:rsidR="00015275" w:rsidRDefault="00015275" w:rsidP="00015275">
      <w:pPr>
        <w:spacing w:line="400" w:lineRule="exact"/>
        <w:rPr>
          <w:rFonts w:ascii="游ゴシック" w:eastAsia="游ゴシック" w:hAnsi="游ゴシック"/>
          <w:szCs w:val="21"/>
        </w:rPr>
      </w:pPr>
      <w:r w:rsidRPr="00D650F9">
        <w:rPr>
          <w:rFonts w:ascii="游ゴシック" w:eastAsia="游ゴシック" w:hAnsi="游ゴシック" w:hint="eastAsia"/>
          <w:szCs w:val="21"/>
        </w:rPr>
        <w:t xml:space="preserve"> 　 </w:t>
      </w:r>
      <w:r w:rsidR="00142CA4" w:rsidRPr="00D650F9">
        <w:rPr>
          <w:rFonts w:ascii="游ゴシック" w:eastAsia="游ゴシック" w:hAnsi="游ゴシック" w:hint="eastAsia"/>
          <w:szCs w:val="21"/>
        </w:rPr>
        <w:t>大阪働き方改革推進会議</w:t>
      </w:r>
    </w:p>
    <w:p w:rsidR="008B12EC" w:rsidRPr="00D650F9" w:rsidRDefault="00795E54" w:rsidP="008B12EC">
      <w:pPr>
        <w:spacing w:line="400" w:lineRule="exact"/>
        <w:ind w:left="407" w:hangingChars="200" w:hanging="407"/>
        <w:rPr>
          <w:rFonts w:ascii="游ゴシック" w:eastAsia="游ゴシック" w:hAnsi="游ゴシック"/>
          <w:szCs w:val="21"/>
          <w:u w:val="single"/>
        </w:rPr>
      </w:pPr>
      <w:r>
        <w:rPr>
          <w:rFonts w:ascii="游ゴシック" w:eastAsia="游ゴシック" w:hAnsi="游ゴシック" w:hint="eastAsia"/>
          <w:szCs w:val="21"/>
        </w:rPr>
        <w:t xml:space="preserve">　　構成団体：</w:t>
      </w:r>
      <w:r w:rsidR="008B12EC">
        <w:rPr>
          <w:rFonts w:ascii="游ゴシック" w:eastAsia="游ゴシック" w:hAnsi="游ゴシック" w:hint="eastAsia"/>
          <w:szCs w:val="21"/>
        </w:rPr>
        <w:t>日本労働組合総連合会大阪府連合会、公益社団法人関西経済連合会、大阪商工会議所、堺商工会議所、大阪府商工会連合会、大阪府中小企業団体中央会、大阪信用金庫、株式会社池田泉州銀行、株式会社りそな銀行、株式会社関西みらい銀行、大阪府社会保険労務士会、大阪府、大阪市、堺市、近畿総合通信局、近畿財務局、近畿厚生局、近畿</w:t>
      </w:r>
      <w:r>
        <w:rPr>
          <w:rFonts w:ascii="游ゴシック" w:eastAsia="游ゴシック" w:hAnsi="游ゴシック" w:hint="eastAsia"/>
          <w:szCs w:val="21"/>
        </w:rPr>
        <w:t>農政局、近畿経済産業局、近畿地方整備局、近畿運輸局、</w:t>
      </w:r>
      <w:r w:rsidR="00C10538">
        <w:rPr>
          <w:rFonts w:ascii="游ゴシック" w:eastAsia="游ゴシック" w:hAnsi="游ゴシック" w:hint="eastAsia"/>
          <w:szCs w:val="21"/>
        </w:rPr>
        <w:t>大阪出入国在留管理局、</w:t>
      </w:r>
      <w:r>
        <w:rPr>
          <w:rFonts w:ascii="游ゴシック" w:eastAsia="游ゴシック" w:hAnsi="游ゴシック" w:hint="eastAsia"/>
          <w:szCs w:val="21"/>
        </w:rPr>
        <w:t>大阪労働局</w:t>
      </w:r>
    </w:p>
    <w:p w:rsidR="00015275" w:rsidRPr="00D650F9" w:rsidRDefault="00015275" w:rsidP="00015275">
      <w:pPr>
        <w:spacing w:line="400" w:lineRule="exact"/>
        <w:rPr>
          <w:rFonts w:ascii="游ゴシック" w:eastAsia="游ゴシック" w:hAnsi="游ゴシック"/>
          <w:szCs w:val="21"/>
        </w:rPr>
      </w:pPr>
    </w:p>
    <w:p w:rsidR="008B12EC" w:rsidRPr="00D650F9" w:rsidRDefault="00015275" w:rsidP="008B12EC">
      <w:pPr>
        <w:spacing w:line="400" w:lineRule="exact"/>
        <w:rPr>
          <w:rFonts w:ascii="游ゴシック" w:eastAsia="游ゴシック" w:hAnsi="游ゴシック"/>
          <w:szCs w:val="21"/>
        </w:rPr>
      </w:pPr>
      <w:r w:rsidRPr="00D650F9">
        <w:rPr>
          <w:rFonts w:ascii="游ゴシック" w:eastAsia="游ゴシック" w:hAnsi="游ゴシック" w:hint="eastAsia"/>
          <w:szCs w:val="21"/>
        </w:rPr>
        <w:t>４　協賛</w:t>
      </w:r>
    </w:p>
    <w:p w:rsidR="00015275" w:rsidRPr="00D650F9" w:rsidRDefault="00142CA4" w:rsidP="00015275">
      <w:pPr>
        <w:spacing w:line="400" w:lineRule="exact"/>
        <w:ind w:leftChars="200" w:left="407"/>
        <w:rPr>
          <w:rFonts w:ascii="游ゴシック" w:eastAsia="游ゴシック" w:hAnsi="游ゴシック"/>
          <w:szCs w:val="21"/>
        </w:rPr>
      </w:pPr>
      <w:r w:rsidRPr="00D650F9">
        <w:rPr>
          <w:rFonts w:ascii="游ゴシック" w:eastAsia="游ゴシック" w:hAnsi="游ゴシック" w:hint="eastAsia"/>
          <w:szCs w:val="21"/>
        </w:rPr>
        <w:t>大阪働き方改革推進支援・賃金相談センター</w:t>
      </w:r>
    </w:p>
    <w:p w:rsidR="009C0351" w:rsidRPr="00D650F9" w:rsidRDefault="009C0351" w:rsidP="001921BA">
      <w:pPr>
        <w:spacing w:line="460" w:lineRule="exact"/>
        <w:rPr>
          <w:rFonts w:ascii="游ゴシック" w:eastAsia="游ゴシック" w:hAnsi="游ゴシック"/>
          <w:szCs w:val="21"/>
          <w:u w:val="single"/>
        </w:rPr>
      </w:pPr>
    </w:p>
    <w:p w:rsidR="00E42475" w:rsidRPr="00D650F9" w:rsidRDefault="008F7DB4" w:rsidP="001921BA">
      <w:pPr>
        <w:spacing w:line="460" w:lineRule="exact"/>
        <w:rPr>
          <w:rFonts w:ascii="游ゴシック" w:eastAsia="游ゴシック" w:hAnsi="游ゴシック"/>
          <w:szCs w:val="21"/>
        </w:rPr>
      </w:pPr>
      <w:r w:rsidRPr="00D650F9">
        <w:rPr>
          <w:rFonts w:ascii="游ゴシック" w:eastAsia="游ゴシック" w:hAnsi="游ゴシック" w:hint="eastAsia"/>
          <w:szCs w:val="21"/>
        </w:rPr>
        <w:t>５</w:t>
      </w:r>
      <w:r w:rsidR="003876AB" w:rsidRPr="00D650F9">
        <w:rPr>
          <w:rFonts w:ascii="游ゴシック" w:eastAsia="游ゴシック" w:hAnsi="游ゴシック" w:hint="eastAsia"/>
          <w:szCs w:val="21"/>
        </w:rPr>
        <w:t xml:space="preserve">　実施事項</w:t>
      </w:r>
    </w:p>
    <w:p w:rsidR="00A406ED" w:rsidRPr="00D650F9" w:rsidRDefault="00C8363E" w:rsidP="001921BA">
      <w:pPr>
        <w:pStyle w:val="a3"/>
        <w:numPr>
          <w:ilvl w:val="0"/>
          <w:numId w:val="5"/>
        </w:numPr>
        <w:spacing w:line="460" w:lineRule="exact"/>
        <w:ind w:leftChars="0"/>
        <w:rPr>
          <w:rFonts w:ascii="游ゴシック" w:eastAsia="游ゴシック" w:hAnsi="游ゴシック"/>
          <w:szCs w:val="21"/>
        </w:rPr>
      </w:pPr>
      <w:r w:rsidRPr="00D650F9">
        <w:rPr>
          <w:rFonts w:ascii="游ゴシック" w:eastAsia="游ゴシック" w:hAnsi="游ゴシック" w:hint="eastAsia"/>
          <w:szCs w:val="21"/>
        </w:rPr>
        <w:t>大阪府及び厚生労働省大阪労働局から、</w:t>
      </w:r>
      <w:r w:rsidR="00760FD0" w:rsidRPr="00D650F9">
        <w:rPr>
          <w:rFonts w:ascii="游ゴシック" w:eastAsia="游ゴシック" w:hAnsi="游ゴシック" w:hint="eastAsia"/>
          <w:szCs w:val="21"/>
        </w:rPr>
        <w:t>経済</w:t>
      </w:r>
      <w:r w:rsidR="00A406ED" w:rsidRPr="00D650F9">
        <w:rPr>
          <w:rFonts w:ascii="游ゴシック" w:eastAsia="游ゴシック" w:hAnsi="游ゴシック" w:hint="eastAsia"/>
          <w:szCs w:val="21"/>
        </w:rPr>
        <w:t>団体、</w:t>
      </w:r>
      <w:r w:rsidR="00760FD0" w:rsidRPr="00D650F9">
        <w:rPr>
          <w:rFonts w:ascii="游ゴシック" w:eastAsia="游ゴシック" w:hAnsi="游ゴシック" w:hint="eastAsia"/>
          <w:szCs w:val="21"/>
        </w:rPr>
        <w:t>労働者団体、</w:t>
      </w:r>
      <w:r w:rsidR="00A406ED" w:rsidRPr="00D650F9">
        <w:rPr>
          <w:rFonts w:ascii="游ゴシック" w:eastAsia="游ゴシック" w:hAnsi="游ゴシック" w:hint="eastAsia"/>
          <w:szCs w:val="21"/>
        </w:rPr>
        <w:t>業界団体等</w:t>
      </w:r>
      <w:r w:rsidR="003876AB" w:rsidRPr="00D650F9">
        <w:rPr>
          <w:rFonts w:ascii="游ゴシック" w:eastAsia="游ゴシック" w:hAnsi="游ゴシック" w:hint="eastAsia"/>
          <w:szCs w:val="21"/>
        </w:rPr>
        <w:t>に対し、</w:t>
      </w:r>
      <w:r w:rsidR="00760FD0" w:rsidRPr="00D650F9">
        <w:rPr>
          <w:rFonts w:ascii="游ゴシック" w:eastAsia="游ゴシック" w:hAnsi="游ゴシック" w:hint="eastAsia"/>
          <w:szCs w:val="21"/>
        </w:rPr>
        <w:t>構成団体への</w:t>
      </w:r>
      <w:r w:rsidR="00A406ED" w:rsidRPr="00D650F9">
        <w:rPr>
          <w:rFonts w:ascii="游ゴシック" w:eastAsia="游ゴシック" w:hAnsi="游ゴシック" w:hint="eastAsia"/>
          <w:szCs w:val="21"/>
        </w:rPr>
        <w:t>周知・啓発</w:t>
      </w:r>
      <w:r w:rsidR="00760FD0" w:rsidRPr="00D650F9">
        <w:rPr>
          <w:rFonts w:ascii="游ゴシック" w:eastAsia="游ゴシック" w:hAnsi="游ゴシック" w:hint="eastAsia"/>
          <w:szCs w:val="21"/>
        </w:rPr>
        <w:t>について</w:t>
      </w:r>
      <w:r w:rsidR="00A406ED" w:rsidRPr="00D650F9">
        <w:rPr>
          <w:rFonts w:ascii="游ゴシック" w:eastAsia="游ゴシック" w:hAnsi="游ゴシック" w:hint="eastAsia"/>
          <w:szCs w:val="21"/>
        </w:rPr>
        <w:t>協力要請</w:t>
      </w:r>
      <w:r w:rsidR="00BA2064" w:rsidRPr="00D650F9">
        <w:rPr>
          <w:rFonts w:ascii="游ゴシック" w:eastAsia="游ゴシック" w:hAnsi="游ゴシック" w:hint="eastAsia"/>
          <w:szCs w:val="21"/>
        </w:rPr>
        <w:t>。</w:t>
      </w:r>
    </w:p>
    <w:p w:rsidR="00BD070C" w:rsidRPr="00D650F9" w:rsidRDefault="00BA2064" w:rsidP="001921BA">
      <w:pPr>
        <w:spacing w:line="460" w:lineRule="exact"/>
        <w:ind w:left="720"/>
        <w:rPr>
          <w:rFonts w:ascii="游ゴシック" w:eastAsia="游ゴシック" w:hAnsi="游ゴシック"/>
          <w:szCs w:val="21"/>
        </w:rPr>
      </w:pPr>
      <w:r w:rsidRPr="00D650F9">
        <w:rPr>
          <w:rFonts w:ascii="游ゴシック" w:eastAsia="游ゴシック" w:hAnsi="游ゴシック" w:hint="eastAsia"/>
          <w:szCs w:val="21"/>
        </w:rPr>
        <w:t>また、</w:t>
      </w:r>
      <w:r w:rsidR="00BD070C" w:rsidRPr="00D650F9">
        <w:rPr>
          <w:rFonts w:ascii="游ゴシック" w:eastAsia="游ゴシック" w:hAnsi="游ゴシック" w:hint="eastAsia"/>
          <w:szCs w:val="21"/>
        </w:rPr>
        <w:t>過重労働解消キャンペーンに合わせて、使用者団体</w:t>
      </w:r>
      <w:r w:rsidRPr="00D650F9">
        <w:rPr>
          <w:rFonts w:ascii="游ゴシック" w:eastAsia="游ゴシック" w:hAnsi="游ゴシック" w:hint="eastAsia"/>
          <w:szCs w:val="21"/>
        </w:rPr>
        <w:t>、</w:t>
      </w:r>
      <w:r w:rsidR="00BD070C" w:rsidRPr="00D650F9">
        <w:rPr>
          <w:rFonts w:ascii="游ゴシック" w:eastAsia="游ゴシック" w:hAnsi="游ゴシック" w:hint="eastAsia"/>
          <w:szCs w:val="21"/>
        </w:rPr>
        <w:t>労働</w:t>
      </w:r>
      <w:r w:rsidRPr="00D650F9">
        <w:rPr>
          <w:rFonts w:ascii="游ゴシック" w:eastAsia="游ゴシック" w:hAnsi="游ゴシック" w:hint="eastAsia"/>
          <w:szCs w:val="21"/>
        </w:rPr>
        <w:t>者団体</w:t>
      </w:r>
      <w:r w:rsidR="00BD070C" w:rsidRPr="00D650F9">
        <w:rPr>
          <w:rFonts w:ascii="游ゴシック" w:eastAsia="游ゴシック" w:hAnsi="游ゴシック" w:hint="eastAsia"/>
          <w:szCs w:val="21"/>
        </w:rPr>
        <w:t>に対し、</w:t>
      </w:r>
      <w:r w:rsidRPr="00D650F9">
        <w:rPr>
          <w:rFonts w:ascii="游ゴシック" w:eastAsia="游ゴシック" w:hAnsi="游ゴシック" w:hint="eastAsia"/>
          <w:szCs w:val="21"/>
        </w:rPr>
        <w:t>ワーク・ライフ・バランスの実現に向けた労使による主体的な取組みについて</w:t>
      </w:r>
      <w:r w:rsidR="00BD070C" w:rsidRPr="00D650F9">
        <w:rPr>
          <w:rFonts w:ascii="游ゴシック" w:eastAsia="游ゴシック" w:hAnsi="游ゴシック" w:hint="eastAsia"/>
          <w:szCs w:val="21"/>
        </w:rPr>
        <w:t>協力要請。</w:t>
      </w:r>
    </w:p>
    <w:p w:rsidR="003844D8" w:rsidRPr="00D650F9" w:rsidRDefault="003844D8" w:rsidP="001921BA">
      <w:pPr>
        <w:spacing w:line="460" w:lineRule="exact"/>
        <w:ind w:left="203" w:hangingChars="100" w:hanging="203"/>
        <w:rPr>
          <w:rFonts w:ascii="游ゴシック" w:eastAsia="游ゴシック" w:hAnsi="游ゴシック"/>
          <w:szCs w:val="21"/>
        </w:rPr>
      </w:pPr>
    </w:p>
    <w:p w:rsidR="003844D8" w:rsidRPr="00D650F9" w:rsidRDefault="00267ED0" w:rsidP="001921BA">
      <w:pPr>
        <w:pStyle w:val="a3"/>
        <w:numPr>
          <w:ilvl w:val="0"/>
          <w:numId w:val="5"/>
        </w:numPr>
        <w:spacing w:line="460" w:lineRule="exact"/>
        <w:ind w:leftChars="0"/>
        <w:rPr>
          <w:rFonts w:ascii="游ゴシック" w:eastAsia="游ゴシック" w:hAnsi="游ゴシック"/>
          <w:szCs w:val="21"/>
        </w:rPr>
      </w:pPr>
      <w:r w:rsidRPr="00D650F9">
        <w:rPr>
          <w:rFonts w:ascii="游ゴシック" w:eastAsia="游ゴシック" w:hAnsi="游ゴシック" w:hint="eastAsia"/>
          <w:szCs w:val="21"/>
        </w:rPr>
        <w:t>推進月間イベントの実施</w:t>
      </w:r>
    </w:p>
    <w:p w:rsidR="00C10538" w:rsidRPr="00C10538" w:rsidRDefault="00C10538" w:rsidP="00C10538">
      <w:pPr>
        <w:spacing w:line="460" w:lineRule="exact"/>
        <w:ind w:firstLineChars="200" w:firstLine="407"/>
        <w:rPr>
          <w:rFonts w:ascii="游ゴシック" w:eastAsia="游ゴシック" w:hAnsi="游ゴシック"/>
          <w:szCs w:val="21"/>
        </w:rPr>
      </w:pPr>
      <w:r w:rsidRPr="00C10538">
        <w:rPr>
          <w:rFonts w:ascii="游ゴシック" w:eastAsia="游ゴシック" w:hAnsi="游ゴシック" w:hint="eastAsia"/>
          <w:szCs w:val="21"/>
        </w:rPr>
        <w:t>・PR動画を活用した普及・啓発</w:t>
      </w:r>
    </w:p>
    <w:p w:rsidR="00863F72" w:rsidRDefault="00863F72" w:rsidP="001F1EAC">
      <w:pPr>
        <w:spacing w:line="460" w:lineRule="exact"/>
        <w:ind w:leftChars="100" w:left="203" w:firstLineChars="100" w:firstLine="203"/>
        <w:rPr>
          <w:rFonts w:ascii="游ゴシック" w:eastAsia="游ゴシック" w:hAnsi="游ゴシック"/>
          <w:szCs w:val="21"/>
        </w:rPr>
      </w:pPr>
      <w:r>
        <w:rPr>
          <w:rFonts w:ascii="游ゴシック" w:eastAsia="游ゴシック" w:hAnsi="游ゴシック" w:hint="eastAsia"/>
          <w:szCs w:val="21"/>
        </w:rPr>
        <w:t>・特別労働相談会の開催</w:t>
      </w:r>
    </w:p>
    <w:p w:rsidR="00863F72" w:rsidRDefault="00863F72" w:rsidP="00863F72">
      <w:pPr>
        <w:spacing w:line="460" w:lineRule="exact"/>
        <w:ind w:leftChars="100" w:left="203" w:firstLineChars="100" w:firstLine="203"/>
        <w:rPr>
          <w:rFonts w:ascii="游ゴシック" w:eastAsia="游ゴシック" w:hAnsi="游ゴシック"/>
          <w:szCs w:val="21"/>
        </w:rPr>
      </w:pPr>
      <w:r>
        <w:rPr>
          <w:rFonts w:ascii="游ゴシック" w:eastAsia="游ゴシック" w:hAnsi="游ゴシック" w:hint="eastAsia"/>
          <w:szCs w:val="21"/>
        </w:rPr>
        <w:t>・オンライン相談・テレワーク相談の実施</w:t>
      </w:r>
    </w:p>
    <w:p w:rsidR="00863F72" w:rsidRDefault="00863F72" w:rsidP="00863F72">
      <w:pPr>
        <w:spacing w:line="460" w:lineRule="exact"/>
        <w:ind w:leftChars="100" w:left="203" w:firstLineChars="100" w:firstLine="203"/>
        <w:rPr>
          <w:rFonts w:ascii="游ゴシック" w:eastAsia="游ゴシック" w:hAnsi="游ゴシック"/>
          <w:szCs w:val="21"/>
        </w:rPr>
      </w:pPr>
      <w:r>
        <w:rPr>
          <w:rFonts w:ascii="游ゴシック" w:eastAsia="游ゴシック" w:hAnsi="游ゴシック" w:hint="eastAsia"/>
          <w:szCs w:val="21"/>
        </w:rPr>
        <w:t>・働き方改革推進セミナーの開催</w:t>
      </w:r>
    </w:p>
    <w:p w:rsidR="00795E54" w:rsidRDefault="00795E54" w:rsidP="00863F72">
      <w:pPr>
        <w:spacing w:line="460" w:lineRule="exact"/>
        <w:ind w:leftChars="100" w:left="203" w:firstLineChars="100" w:firstLine="203"/>
        <w:rPr>
          <w:rFonts w:ascii="游ゴシック" w:eastAsia="游ゴシック" w:hAnsi="游ゴシック"/>
          <w:szCs w:val="21"/>
        </w:rPr>
      </w:pPr>
      <w:r>
        <w:rPr>
          <w:rFonts w:ascii="游ゴシック" w:eastAsia="游ゴシック" w:hAnsi="游ゴシック" w:hint="eastAsia"/>
          <w:szCs w:val="21"/>
        </w:rPr>
        <w:t>・</w:t>
      </w:r>
      <w:r w:rsidR="004753D7">
        <w:rPr>
          <w:rFonts w:ascii="游ゴシック" w:eastAsia="游ゴシック" w:hAnsi="游ゴシック" w:hint="eastAsia"/>
          <w:szCs w:val="21"/>
        </w:rPr>
        <w:t>街かど無料相談inディアモールの開催</w:t>
      </w:r>
    </w:p>
    <w:p w:rsidR="001F1EAC" w:rsidRPr="001F1EAC" w:rsidRDefault="001F1EAC" w:rsidP="00627133">
      <w:pPr>
        <w:spacing w:line="460" w:lineRule="exact"/>
        <w:ind w:firstLineChars="200" w:firstLine="407"/>
        <w:rPr>
          <w:rFonts w:ascii="游ゴシック" w:eastAsia="游ゴシック" w:hAnsi="游ゴシック"/>
          <w:szCs w:val="21"/>
        </w:rPr>
      </w:pPr>
    </w:p>
    <w:p w:rsidR="00E046A4" w:rsidRPr="00D650F9" w:rsidRDefault="00E046A4" w:rsidP="001921BA">
      <w:pPr>
        <w:pStyle w:val="a3"/>
        <w:numPr>
          <w:ilvl w:val="0"/>
          <w:numId w:val="5"/>
        </w:numPr>
        <w:spacing w:line="460" w:lineRule="exact"/>
        <w:ind w:leftChars="0"/>
        <w:rPr>
          <w:rFonts w:ascii="游ゴシック" w:eastAsia="游ゴシック" w:hAnsi="游ゴシック"/>
          <w:szCs w:val="21"/>
        </w:rPr>
      </w:pPr>
      <w:r w:rsidRPr="00D650F9">
        <w:rPr>
          <w:rFonts w:ascii="游ゴシック" w:eastAsia="游ゴシック" w:hAnsi="游ゴシック" w:hint="eastAsia"/>
          <w:szCs w:val="21"/>
        </w:rPr>
        <w:t>広報・啓発の実施</w:t>
      </w:r>
    </w:p>
    <w:p w:rsidR="00263E53" w:rsidRPr="00D650F9" w:rsidRDefault="00263E53" w:rsidP="001921BA">
      <w:pPr>
        <w:pStyle w:val="a3"/>
        <w:numPr>
          <w:ilvl w:val="1"/>
          <w:numId w:val="5"/>
        </w:numPr>
        <w:spacing w:line="460" w:lineRule="exact"/>
        <w:ind w:leftChars="0"/>
        <w:rPr>
          <w:rFonts w:ascii="游ゴシック" w:eastAsia="游ゴシック" w:hAnsi="游ゴシック"/>
          <w:szCs w:val="21"/>
        </w:rPr>
      </w:pPr>
      <w:r w:rsidRPr="00D650F9">
        <w:rPr>
          <w:rFonts w:ascii="游ゴシック" w:eastAsia="游ゴシック" w:hAnsi="游ゴシック" w:hint="eastAsia"/>
          <w:szCs w:val="21"/>
        </w:rPr>
        <w:t>報道</w:t>
      </w:r>
      <w:r w:rsidR="00760FD0" w:rsidRPr="00D650F9">
        <w:rPr>
          <w:rFonts w:ascii="游ゴシック" w:eastAsia="游ゴシック" w:hAnsi="游ゴシック" w:hint="eastAsia"/>
          <w:szCs w:val="21"/>
        </w:rPr>
        <w:t>発表</w:t>
      </w:r>
    </w:p>
    <w:p w:rsidR="00627133" w:rsidRPr="00D650F9" w:rsidRDefault="00F71B15" w:rsidP="00627133">
      <w:pPr>
        <w:pStyle w:val="a3"/>
        <w:numPr>
          <w:ilvl w:val="1"/>
          <w:numId w:val="5"/>
        </w:numPr>
        <w:spacing w:line="460" w:lineRule="exact"/>
        <w:ind w:leftChars="0"/>
        <w:rPr>
          <w:rFonts w:ascii="游ゴシック" w:eastAsia="游ゴシック" w:hAnsi="游ゴシック"/>
          <w:szCs w:val="21"/>
        </w:rPr>
      </w:pPr>
      <w:r w:rsidRPr="00D650F9">
        <w:rPr>
          <w:rFonts w:ascii="游ゴシック" w:eastAsia="游ゴシック" w:hAnsi="游ゴシック" w:hint="eastAsia"/>
          <w:szCs w:val="21"/>
        </w:rPr>
        <w:t>ホームページ</w:t>
      </w:r>
      <w:r w:rsidR="00B664CD" w:rsidRPr="00D650F9">
        <w:rPr>
          <w:rFonts w:ascii="游ゴシック" w:eastAsia="游ゴシック" w:hAnsi="游ゴシック" w:hint="eastAsia"/>
          <w:szCs w:val="21"/>
        </w:rPr>
        <w:t>、</w:t>
      </w:r>
      <w:r w:rsidR="0019509F" w:rsidRPr="00D650F9">
        <w:rPr>
          <w:rFonts w:ascii="游ゴシック" w:eastAsia="游ゴシック" w:hAnsi="游ゴシック" w:hint="eastAsia"/>
          <w:szCs w:val="21"/>
        </w:rPr>
        <w:t>広報誌</w:t>
      </w:r>
      <w:r w:rsidR="00B664CD" w:rsidRPr="00D650F9">
        <w:rPr>
          <w:rFonts w:ascii="游ゴシック" w:eastAsia="游ゴシック" w:hAnsi="游ゴシック" w:hint="eastAsia"/>
          <w:szCs w:val="21"/>
        </w:rPr>
        <w:t>、</w:t>
      </w:r>
      <w:r w:rsidR="00D650F9">
        <w:rPr>
          <w:rFonts w:ascii="游ゴシック" w:eastAsia="游ゴシック" w:hAnsi="游ゴシック" w:hint="eastAsia"/>
          <w:szCs w:val="21"/>
        </w:rPr>
        <w:t>SNS、</w:t>
      </w:r>
      <w:r w:rsidR="00B664CD" w:rsidRPr="00D650F9">
        <w:rPr>
          <w:rFonts w:ascii="游ゴシック" w:eastAsia="游ゴシック" w:hAnsi="游ゴシック" w:hint="eastAsia"/>
          <w:szCs w:val="21"/>
        </w:rPr>
        <w:t>メールマガジン等</w:t>
      </w:r>
      <w:r w:rsidR="003876AB" w:rsidRPr="00D650F9">
        <w:rPr>
          <w:rFonts w:ascii="游ゴシック" w:eastAsia="游ゴシック" w:hAnsi="游ゴシック" w:hint="eastAsia"/>
          <w:szCs w:val="21"/>
        </w:rPr>
        <w:t>への啓発記事</w:t>
      </w:r>
      <w:r w:rsidR="003844D8" w:rsidRPr="00D650F9">
        <w:rPr>
          <w:rFonts w:ascii="游ゴシック" w:eastAsia="游ゴシック" w:hAnsi="游ゴシック" w:hint="eastAsia"/>
          <w:szCs w:val="21"/>
        </w:rPr>
        <w:t>掲載</w:t>
      </w:r>
    </w:p>
    <w:p w:rsidR="0019509F" w:rsidRPr="00D650F9" w:rsidRDefault="009D6148" w:rsidP="001921BA">
      <w:pPr>
        <w:pStyle w:val="a3"/>
        <w:numPr>
          <w:ilvl w:val="1"/>
          <w:numId w:val="5"/>
        </w:numPr>
        <w:spacing w:line="460" w:lineRule="exact"/>
        <w:ind w:leftChars="0"/>
        <w:rPr>
          <w:rFonts w:ascii="游ゴシック" w:eastAsia="游ゴシック" w:hAnsi="游ゴシック"/>
          <w:szCs w:val="21"/>
        </w:rPr>
      </w:pPr>
      <w:r w:rsidRPr="00D650F9">
        <w:rPr>
          <w:rFonts w:ascii="游ゴシック" w:eastAsia="游ゴシック" w:hAnsi="游ゴシック" w:hint="eastAsia"/>
          <w:szCs w:val="21"/>
        </w:rPr>
        <w:t>セミナー</w:t>
      </w:r>
      <w:r w:rsidR="00267ED0" w:rsidRPr="00D650F9">
        <w:rPr>
          <w:rFonts w:ascii="游ゴシック" w:eastAsia="游ゴシック" w:hAnsi="游ゴシック" w:hint="eastAsia"/>
          <w:szCs w:val="21"/>
        </w:rPr>
        <w:t>、研修会等</w:t>
      </w:r>
      <w:r w:rsidR="0019509F" w:rsidRPr="00D650F9">
        <w:rPr>
          <w:rFonts w:ascii="游ゴシック" w:eastAsia="游ゴシック" w:hAnsi="游ゴシック" w:hint="eastAsia"/>
          <w:szCs w:val="21"/>
        </w:rPr>
        <w:t>の開催</w:t>
      </w:r>
    </w:p>
    <w:p w:rsidR="00A406ED" w:rsidRPr="00D650F9" w:rsidRDefault="003844D8" w:rsidP="001921BA">
      <w:pPr>
        <w:pStyle w:val="a3"/>
        <w:numPr>
          <w:ilvl w:val="1"/>
          <w:numId w:val="5"/>
        </w:numPr>
        <w:spacing w:line="460" w:lineRule="exact"/>
        <w:ind w:leftChars="0"/>
        <w:rPr>
          <w:rFonts w:ascii="游ゴシック" w:eastAsia="游ゴシック" w:hAnsi="游ゴシック"/>
          <w:szCs w:val="21"/>
        </w:rPr>
      </w:pPr>
      <w:r w:rsidRPr="00D650F9">
        <w:rPr>
          <w:rFonts w:ascii="游ゴシック" w:eastAsia="游ゴシック" w:hAnsi="游ゴシック" w:hint="eastAsia"/>
          <w:szCs w:val="21"/>
        </w:rPr>
        <w:t>その他</w:t>
      </w:r>
      <w:r w:rsidR="009D6148" w:rsidRPr="00D650F9">
        <w:rPr>
          <w:rFonts w:ascii="游ゴシック" w:eastAsia="游ゴシック" w:hAnsi="游ゴシック" w:hint="eastAsia"/>
          <w:szCs w:val="21"/>
        </w:rPr>
        <w:t>、各種</w:t>
      </w:r>
      <w:r w:rsidR="00B664CD" w:rsidRPr="00D650F9">
        <w:rPr>
          <w:rFonts w:ascii="游ゴシック" w:eastAsia="游ゴシック" w:hAnsi="游ゴシック" w:hint="eastAsia"/>
          <w:szCs w:val="21"/>
        </w:rPr>
        <w:t>イベントの機会や</w:t>
      </w:r>
      <w:r w:rsidRPr="00D650F9">
        <w:rPr>
          <w:rFonts w:ascii="游ゴシック" w:eastAsia="游ゴシック" w:hAnsi="游ゴシック" w:hint="eastAsia"/>
          <w:szCs w:val="21"/>
        </w:rPr>
        <w:t>広報</w:t>
      </w:r>
      <w:r w:rsidR="00B664CD" w:rsidRPr="00D650F9">
        <w:rPr>
          <w:rFonts w:ascii="游ゴシック" w:eastAsia="游ゴシック" w:hAnsi="游ゴシック" w:hint="eastAsia"/>
          <w:szCs w:val="21"/>
        </w:rPr>
        <w:t>媒体を活用した</w:t>
      </w:r>
      <w:r w:rsidRPr="00D650F9">
        <w:rPr>
          <w:rFonts w:ascii="游ゴシック" w:eastAsia="游ゴシック" w:hAnsi="游ゴシック" w:hint="eastAsia"/>
          <w:szCs w:val="21"/>
        </w:rPr>
        <w:t>周知・啓発</w:t>
      </w:r>
    </w:p>
    <w:p w:rsidR="00A406ED" w:rsidRPr="00D650F9" w:rsidRDefault="00A406ED" w:rsidP="001921BA">
      <w:pPr>
        <w:spacing w:line="460" w:lineRule="exact"/>
        <w:rPr>
          <w:rFonts w:ascii="游ゴシック" w:eastAsia="游ゴシック" w:hAnsi="游ゴシック"/>
          <w:szCs w:val="21"/>
        </w:rPr>
      </w:pPr>
    </w:p>
    <w:p w:rsidR="00D9057A" w:rsidRPr="00D650F9" w:rsidRDefault="00D9057A" w:rsidP="001921BA">
      <w:pPr>
        <w:spacing w:line="460" w:lineRule="exact"/>
        <w:rPr>
          <w:rFonts w:ascii="游ゴシック" w:eastAsia="游ゴシック" w:hAnsi="游ゴシック"/>
          <w:szCs w:val="21"/>
        </w:rPr>
      </w:pPr>
    </w:p>
    <w:sectPr w:rsidR="00D9057A" w:rsidRPr="00D650F9" w:rsidSect="00800B25">
      <w:pgSz w:w="11906" w:h="16838" w:code="9"/>
      <w:pgMar w:top="1304" w:right="1134" w:bottom="794" w:left="1418" w:header="851" w:footer="992" w:gutter="0"/>
      <w:cols w:space="425"/>
      <w:docGrid w:type="linesAndChars" w:linePitch="35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1D1" w:rsidRDefault="007901D1" w:rsidP="00DF6609">
      <w:r>
        <w:separator/>
      </w:r>
    </w:p>
  </w:endnote>
  <w:endnote w:type="continuationSeparator" w:id="0">
    <w:p w:rsidR="007901D1" w:rsidRDefault="007901D1" w:rsidP="00DF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1D1" w:rsidRDefault="007901D1" w:rsidP="00DF6609">
      <w:r>
        <w:separator/>
      </w:r>
    </w:p>
  </w:footnote>
  <w:footnote w:type="continuationSeparator" w:id="0">
    <w:p w:rsidR="007901D1" w:rsidRDefault="007901D1" w:rsidP="00DF6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F3E84"/>
    <w:multiLevelType w:val="hybridMultilevel"/>
    <w:tmpl w:val="00FAE77E"/>
    <w:lvl w:ilvl="0" w:tplc="82EADE6A">
      <w:start w:val="1"/>
      <w:numFmt w:val="decimalFullWidth"/>
      <w:lvlText w:val="（%1）"/>
      <w:lvlJc w:val="left"/>
      <w:pPr>
        <w:ind w:left="720" w:hanging="720"/>
      </w:pPr>
      <w:rPr>
        <w:rFonts w:hint="default"/>
      </w:rPr>
    </w:lvl>
    <w:lvl w:ilvl="1" w:tplc="943A05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C8562A"/>
    <w:multiLevelType w:val="hybridMultilevel"/>
    <w:tmpl w:val="81AAC46E"/>
    <w:lvl w:ilvl="0" w:tplc="DF72BF1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680901"/>
    <w:multiLevelType w:val="hybridMultilevel"/>
    <w:tmpl w:val="04C41DA4"/>
    <w:lvl w:ilvl="0" w:tplc="8C3EC22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DC378F3"/>
    <w:multiLevelType w:val="hybridMultilevel"/>
    <w:tmpl w:val="7722DA72"/>
    <w:lvl w:ilvl="0" w:tplc="88A0DDF6">
      <w:start w:val="1"/>
      <w:numFmt w:val="decimalFullWidth"/>
      <w:lvlText w:val="（%1）"/>
      <w:lvlJc w:val="left"/>
      <w:pPr>
        <w:ind w:left="720" w:hanging="720"/>
      </w:pPr>
      <w:rPr>
        <w:rFonts w:hint="default"/>
      </w:rPr>
    </w:lvl>
    <w:lvl w:ilvl="1" w:tplc="FA9CD494">
      <w:start w:val="1"/>
      <w:numFmt w:val="decimalEnclosedCircle"/>
      <w:lvlText w:val="%2"/>
      <w:lvlJc w:val="left"/>
      <w:pPr>
        <w:ind w:left="786"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D7493B"/>
    <w:multiLevelType w:val="hybridMultilevel"/>
    <w:tmpl w:val="E1F4E3DE"/>
    <w:lvl w:ilvl="0" w:tplc="763C3C9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drawingGridHorizontalSpacing w:val="193"/>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4D"/>
    <w:rsid w:val="00002E0E"/>
    <w:rsid w:val="000035AB"/>
    <w:rsid w:val="000040EA"/>
    <w:rsid w:val="00006C4A"/>
    <w:rsid w:val="0001002C"/>
    <w:rsid w:val="0001294F"/>
    <w:rsid w:val="00015275"/>
    <w:rsid w:val="00016AA0"/>
    <w:rsid w:val="00025C1A"/>
    <w:rsid w:val="00032A5B"/>
    <w:rsid w:val="00050DBE"/>
    <w:rsid w:val="00066D52"/>
    <w:rsid w:val="00070258"/>
    <w:rsid w:val="0007110E"/>
    <w:rsid w:val="0008381E"/>
    <w:rsid w:val="000903DD"/>
    <w:rsid w:val="000951B1"/>
    <w:rsid w:val="000A26D6"/>
    <w:rsid w:val="000A43D3"/>
    <w:rsid w:val="000B2F81"/>
    <w:rsid w:val="000C0965"/>
    <w:rsid w:val="000C35E5"/>
    <w:rsid w:val="000E157D"/>
    <w:rsid w:val="000E31D5"/>
    <w:rsid w:val="000E70E8"/>
    <w:rsid w:val="000E7679"/>
    <w:rsid w:val="000F317A"/>
    <w:rsid w:val="000F4306"/>
    <w:rsid w:val="00127C4C"/>
    <w:rsid w:val="00130846"/>
    <w:rsid w:val="001353F9"/>
    <w:rsid w:val="00142376"/>
    <w:rsid w:val="00142CA4"/>
    <w:rsid w:val="00146B58"/>
    <w:rsid w:val="001511CC"/>
    <w:rsid w:val="0015178B"/>
    <w:rsid w:val="001662D3"/>
    <w:rsid w:val="00172BB5"/>
    <w:rsid w:val="00186279"/>
    <w:rsid w:val="00187468"/>
    <w:rsid w:val="00187D5A"/>
    <w:rsid w:val="001921BA"/>
    <w:rsid w:val="0019509F"/>
    <w:rsid w:val="00195B94"/>
    <w:rsid w:val="001A575C"/>
    <w:rsid w:val="001B2069"/>
    <w:rsid w:val="001C124D"/>
    <w:rsid w:val="001C7319"/>
    <w:rsid w:val="001D552C"/>
    <w:rsid w:val="001E59BB"/>
    <w:rsid w:val="001F0E65"/>
    <w:rsid w:val="001F1EAC"/>
    <w:rsid w:val="001F444F"/>
    <w:rsid w:val="0020728A"/>
    <w:rsid w:val="0021483D"/>
    <w:rsid w:val="0021603E"/>
    <w:rsid w:val="00221A4D"/>
    <w:rsid w:val="00226EAD"/>
    <w:rsid w:val="002323C9"/>
    <w:rsid w:val="00235C76"/>
    <w:rsid w:val="00245969"/>
    <w:rsid w:val="00250259"/>
    <w:rsid w:val="00257F7A"/>
    <w:rsid w:val="002602EF"/>
    <w:rsid w:val="00263E53"/>
    <w:rsid w:val="00267ED0"/>
    <w:rsid w:val="00271B8F"/>
    <w:rsid w:val="00275F48"/>
    <w:rsid w:val="00277860"/>
    <w:rsid w:val="0028053F"/>
    <w:rsid w:val="002A1DD1"/>
    <w:rsid w:val="002A72CF"/>
    <w:rsid w:val="002B598F"/>
    <w:rsid w:val="002C099B"/>
    <w:rsid w:val="002C481F"/>
    <w:rsid w:val="002D1038"/>
    <w:rsid w:val="002D2441"/>
    <w:rsid w:val="002D4F8E"/>
    <w:rsid w:val="002D76A0"/>
    <w:rsid w:val="002E00D9"/>
    <w:rsid w:val="002F071D"/>
    <w:rsid w:val="002F18B9"/>
    <w:rsid w:val="00313393"/>
    <w:rsid w:val="00315B68"/>
    <w:rsid w:val="003171DB"/>
    <w:rsid w:val="0033164D"/>
    <w:rsid w:val="003404FE"/>
    <w:rsid w:val="00345FCC"/>
    <w:rsid w:val="00352160"/>
    <w:rsid w:val="00363289"/>
    <w:rsid w:val="0037302F"/>
    <w:rsid w:val="0037331C"/>
    <w:rsid w:val="00375267"/>
    <w:rsid w:val="003844D8"/>
    <w:rsid w:val="00384952"/>
    <w:rsid w:val="003876AB"/>
    <w:rsid w:val="00392EA3"/>
    <w:rsid w:val="003B2DC6"/>
    <w:rsid w:val="003B52A6"/>
    <w:rsid w:val="003B54E7"/>
    <w:rsid w:val="003B7FC1"/>
    <w:rsid w:val="003D0154"/>
    <w:rsid w:val="003D629D"/>
    <w:rsid w:val="003D72A8"/>
    <w:rsid w:val="003E0E0A"/>
    <w:rsid w:val="003E3552"/>
    <w:rsid w:val="003F1DAF"/>
    <w:rsid w:val="00401EFE"/>
    <w:rsid w:val="004052F6"/>
    <w:rsid w:val="00405CBD"/>
    <w:rsid w:val="004068F6"/>
    <w:rsid w:val="00413A2E"/>
    <w:rsid w:val="0042030E"/>
    <w:rsid w:val="00423C3E"/>
    <w:rsid w:val="00426898"/>
    <w:rsid w:val="00444769"/>
    <w:rsid w:val="00464E26"/>
    <w:rsid w:val="00467FF4"/>
    <w:rsid w:val="004753D7"/>
    <w:rsid w:val="00480C6A"/>
    <w:rsid w:val="004A26BE"/>
    <w:rsid w:val="004A44ED"/>
    <w:rsid w:val="004A7C66"/>
    <w:rsid w:val="004B6243"/>
    <w:rsid w:val="004C725E"/>
    <w:rsid w:val="004D0BE3"/>
    <w:rsid w:val="004E49EC"/>
    <w:rsid w:val="004F2570"/>
    <w:rsid w:val="004F2C39"/>
    <w:rsid w:val="004F3510"/>
    <w:rsid w:val="004F3A3B"/>
    <w:rsid w:val="004F4522"/>
    <w:rsid w:val="005100F1"/>
    <w:rsid w:val="00523A48"/>
    <w:rsid w:val="005471E7"/>
    <w:rsid w:val="00557B84"/>
    <w:rsid w:val="00562339"/>
    <w:rsid w:val="00580A25"/>
    <w:rsid w:val="00587E6B"/>
    <w:rsid w:val="005953EF"/>
    <w:rsid w:val="005A23CD"/>
    <w:rsid w:val="005A4727"/>
    <w:rsid w:val="005B4F7D"/>
    <w:rsid w:val="005B6382"/>
    <w:rsid w:val="005C0E69"/>
    <w:rsid w:val="005C292F"/>
    <w:rsid w:val="005C5628"/>
    <w:rsid w:val="005D0BDE"/>
    <w:rsid w:val="005D6FA5"/>
    <w:rsid w:val="005E0293"/>
    <w:rsid w:val="00602021"/>
    <w:rsid w:val="00606D75"/>
    <w:rsid w:val="0061033E"/>
    <w:rsid w:val="00610667"/>
    <w:rsid w:val="0062161D"/>
    <w:rsid w:val="00626464"/>
    <w:rsid w:val="00627133"/>
    <w:rsid w:val="00627393"/>
    <w:rsid w:val="006455F7"/>
    <w:rsid w:val="00646254"/>
    <w:rsid w:val="00650942"/>
    <w:rsid w:val="00654A9A"/>
    <w:rsid w:val="00660B57"/>
    <w:rsid w:val="00686357"/>
    <w:rsid w:val="0068645E"/>
    <w:rsid w:val="006A3ACC"/>
    <w:rsid w:val="006A7CFF"/>
    <w:rsid w:val="006B5CEE"/>
    <w:rsid w:val="006C146B"/>
    <w:rsid w:val="006E03C5"/>
    <w:rsid w:val="006E3800"/>
    <w:rsid w:val="006F05C0"/>
    <w:rsid w:val="006F2800"/>
    <w:rsid w:val="00704A0D"/>
    <w:rsid w:val="00707BE3"/>
    <w:rsid w:val="00721CF4"/>
    <w:rsid w:val="00725494"/>
    <w:rsid w:val="0072610E"/>
    <w:rsid w:val="00727571"/>
    <w:rsid w:val="00735510"/>
    <w:rsid w:val="0073604B"/>
    <w:rsid w:val="00743305"/>
    <w:rsid w:val="00746FDE"/>
    <w:rsid w:val="0075732D"/>
    <w:rsid w:val="00760FD0"/>
    <w:rsid w:val="00765637"/>
    <w:rsid w:val="00775D8B"/>
    <w:rsid w:val="0077620A"/>
    <w:rsid w:val="00776EE4"/>
    <w:rsid w:val="00784015"/>
    <w:rsid w:val="00787040"/>
    <w:rsid w:val="007901D1"/>
    <w:rsid w:val="00791729"/>
    <w:rsid w:val="00794C53"/>
    <w:rsid w:val="007950CD"/>
    <w:rsid w:val="00795E54"/>
    <w:rsid w:val="007A256F"/>
    <w:rsid w:val="007A6615"/>
    <w:rsid w:val="007C1B70"/>
    <w:rsid w:val="007C1BEA"/>
    <w:rsid w:val="007C5BB8"/>
    <w:rsid w:val="007D69C4"/>
    <w:rsid w:val="007E0DCA"/>
    <w:rsid w:val="007E6C03"/>
    <w:rsid w:val="0080007D"/>
    <w:rsid w:val="00800B25"/>
    <w:rsid w:val="00804BB3"/>
    <w:rsid w:val="00806C53"/>
    <w:rsid w:val="008077C4"/>
    <w:rsid w:val="0081243E"/>
    <w:rsid w:val="00825E49"/>
    <w:rsid w:val="00831788"/>
    <w:rsid w:val="00833CAA"/>
    <w:rsid w:val="00841FEF"/>
    <w:rsid w:val="008429F2"/>
    <w:rsid w:val="0084605D"/>
    <w:rsid w:val="008464BA"/>
    <w:rsid w:val="00851F97"/>
    <w:rsid w:val="00860920"/>
    <w:rsid w:val="00863F72"/>
    <w:rsid w:val="00864103"/>
    <w:rsid w:val="0086477C"/>
    <w:rsid w:val="00866BDD"/>
    <w:rsid w:val="008739EF"/>
    <w:rsid w:val="00875CAF"/>
    <w:rsid w:val="00877FC6"/>
    <w:rsid w:val="00881633"/>
    <w:rsid w:val="00883524"/>
    <w:rsid w:val="00887EAF"/>
    <w:rsid w:val="0089264D"/>
    <w:rsid w:val="008941F8"/>
    <w:rsid w:val="00894FDE"/>
    <w:rsid w:val="008A0FC1"/>
    <w:rsid w:val="008B12EC"/>
    <w:rsid w:val="008B52E5"/>
    <w:rsid w:val="008C161D"/>
    <w:rsid w:val="008C5D50"/>
    <w:rsid w:val="008D1197"/>
    <w:rsid w:val="008D5588"/>
    <w:rsid w:val="008E07C2"/>
    <w:rsid w:val="008E7757"/>
    <w:rsid w:val="008F46D0"/>
    <w:rsid w:val="008F6D98"/>
    <w:rsid w:val="008F72A7"/>
    <w:rsid w:val="008F7DB4"/>
    <w:rsid w:val="00906E8C"/>
    <w:rsid w:val="00933631"/>
    <w:rsid w:val="00937C9A"/>
    <w:rsid w:val="0094019B"/>
    <w:rsid w:val="00945684"/>
    <w:rsid w:val="0095525A"/>
    <w:rsid w:val="00971AB5"/>
    <w:rsid w:val="00973EE4"/>
    <w:rsid w:val="00980C12"/>
    <w:rsid w:val="009957E1"/>
    <w:rsid w:val="009960DB"/>
    <w:rsid w:val="009C0351"/>
    <w:rsid w:val="009D6148"/>
    <w:rsid w:val="009E7FA1"/>
    <w:rsid w:val="009F4AA1"/>
    <w:rsid w:val="009F6428"/>
    <w:rsid w:val="00A06513"/>
    <w:rsid w:val="00A17DA0"/>
    <w:rsid w:val="00A25D54"/>
    <w:rsid w:val="00A338F2"/>
    <w:rsid w:val="00A406ED"/>
    <w:rsid w:val="00A42437"/>
    <w:rsid w:val="00A50E41"/>
    <w:rsid w:val="00A54965"/>
    <w:rsid w:val="00A61946"/>
    <w:rsid w:val="00A64335"/>
    <w:rsid w:val="00A752F8"/>
    <w:rsid w:val="00A7790E"/>
    <w:rsid w:val="00A80B1C"/>
    <w:rsid w:val="00A82594"/>
    <w:rsid w:val="00A840DE"/>
    <w:rsid w:val="00A859BC"/>
    <w:rsid w:val="00AA7443"/>
    <w:rsid w:val="00AB0283"/>
    <w:rsid w:val="00AC1C9F"/>
    <w:rsid w:val="00AC5589"/>
    <w:rsid w:val="00AC789F"/>
    <w:rsid w:val="00AF301D"/>
    <w:rsid w:val="00B11E13"/>
    <w:rsid w:val="00B274B9"/>
    <w:rsid w:val="00B3588C"/>
    <w:rsid w:val="00B41E9A"/>
    <w:rsid w:val="00B4287D"/>
    <w:rsid w:val="00B43DDF"/>
    <w:rsid w:val="00B643B3"/>
    <w:rsid w:val="00B664CD"/>
    <w:rsid w:val="00B70063"/>
    <w:rsid w:val="00B71FB0"/>
    <w:rsid w:val="00B82613"/>
    <w:rsid w:val="00B9599B"/>
    <w:rsid w:val="00B97C42"/>
    <w:rsid w:val="00BA2064"/>
    <w:rsid w:val="00BC7B90"/>
    <w:rsid w:val="00BD070C"/>
    <w:rsid w:val="00BD38E8"/>
    <w:rsid w:val="00BE6B82"/>
    <w:rsid w:val="00BF58EC"/>
    <w:rsid w:val="00C0440D"/>
    <w:rsid w:val="00C10538"/>
    <w:rsid w:val="00C10B51"/>
    <w:rsid w:val="00C1311A"/>
    <w:rsid w:val="00C16E01"/>
    <w:rsid w:val="00C27898"/>
    <w:rsid w:val="00C31415"/>
    <w:rsid w:val="00C415E4"/>
    <w:rsid w:val="00C429AC"/>
    <w:rsid w:val="00C5111A"/>
    <w:rsid w:val="00C51BAA"/>
    <w:rsid w:val="00C52C48"/>
    <w:rsid w:val="00C54D9B"/>
    <w:rsid w:val="00C55DE5"/>
    <w:rsid w:val="00C63466"/>
    <w:rsid w:val="00C65D10"/>
    <w:rsid w:val="00C82406"/>
    <w:rsid w:val="00C8363E"/>
    <w:rsid w:val="00C9264B"/>
    <w:rsid w:val="00CA2AFB"/>
    <w:rsid w:val="00CA7159"/>
    <w:rsid w:val="00CA7257"/>
    <w:rsid w:val="00CA76C6"/>
    <w:rsid w:val="00CB2982"/>
    <w:rsid w:val="00CB34E5"/>
    <w:rsid w:val="00CC1FEA"/>
    <w:rsid w:val="00CD2D4C"/>
    <w:rsid w:val="00CD4357"/>
    <w:rsid w:val="00CD5319"/>
    <w:rsid w:val="00CE169B"/>
    <w:rsid w:val="00CE2080"/>
    <w:rsid w:val="00CE2F2A"/>
    <w:rsid w:val="00D05CE5"/>
    <w:rsid w:val="00D108F1"/>
    <w:rsid w:val="00D14365"/>
    <w:rsid w:val="00D1617C"/>
    <w:rsid w:val="00D222A0"/>
    <w:rsid w:val="00D24F28"/>
    <w:rsid w:val="00D25FD5"/>
    <w:rsid w:val="00D27328"/>
    <w:rsid w:val="00D30938"/>
    <w:rsid w:val="00D42124"/>
    <w:rsid w:val="00D50AC6"/>
    <w:rsid w:val="00D56796"/>
    <w:rsid w:val="00D650F9"/>
    <w:rsid w:val="00D6720D"/>
    <w:rsid w:val="00D859BB"/>
    <w:rsid w:val="00D9057A"/>
    <w:rsid w:val="00D9121B"/>
    <w:rsid w:val="00DA1B72"/>
    <w:rsid w:val="00DA531C"/>
    <w:rsid w:val="00DA68FC"/>
    <w:rsid w:val="00DA6980"/>
    <w:rsid w:val="00DC23F8"/>
    <w:rsid w:val="00DC5541"/>
    <w:rsid w:val="00DD6C0F"/>
    <w:rsid w:val="00DE56F0"/>
    <w:rsid w:val="00DE582E"/>
    <w:rsid w:val="00DF6609"/>
    <w:rsid w:val="00E046A4"/>
    <w:rsid w:val="00E14102"/>
    <w:rsid w:val="00E207F0"/>
    <w:rsid w:val="00E42475"/>
    <w:rsid w:val="00E4256A"/>
    <w:rsid w:val="00E545AD"/>
    <w:rsid w:val="00E64F99"/>
    <w:rsid w:val="00E65F35"/>
    <w:rsid w:val="00E675FA"/>
    <w:rsid w:val="00E676B1"/>
    <w:rsid w:val="00E84AA5"/>
    <w:rsid w:val="00E9420A"/>
    <w:rsid w:val="00E96135"/>
    <w:rsid w:val="00EB30B9"/>
    <w:rsid w:val="00EB3A6B"/>
    <w:rsid w:val="00EB5933"/>
    <w:rsid w:val="00EC49F5"/>
    <w:rsid w:val="00ED31F9"/>
    <w:rsid w:val="00EE0F0B"/>
    <w:rsid w:val="00EE4A72"/>
    <w:rsid w:val="00EF4DD5"/>
    <w:rsid w:val="00F065FE"/>
    <w:rsid w:val="00F266BC"/>
    <w:rsid w:val="00F37296"/>
    <w:rsid w:val="00F4215F"/>
    <w:rsid w:val="00F44269"/>
    <w:rsid w:val="00F52232"/>
    <w:rsid w:val="00F71B15"/>
    <w:rsid w:val="00FC1FFE"/>
    <w:rsid w:val="00FD002F"/>
    <w:rsid w:val="00FD0082"/>
    <w:rsid w:val="00FD1CBF"/>
    <w:rsid w:val="00FD2B56"/>
    <w:rsid w:val="00FE0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B25"/>
    <w:pPr>
      <w:widowControl w:val="0"/>
      <w:jc w:val="both"/>
    </w:pPr>
    <w:rPr>
      <w:rFonts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BAA"/>
    <w:pPr>
      <w:ind w:leftChars="400" w:left="840"/>
    </w:pPr>
  </w:style>
  <w:style w:type="paragraph" w:styleId="a4">
    <w:name w:val="Date"/>
    <w:basedOn w:val="a"/>
    <w:next w:val="a"/>
    <w:link w:val="a5"/>
    <w:uiPriority w:val="99"/>
    <w:semiHidden/>
    <w:unhideWhenUsed/>
    <w:rsid w:val="00CE2080"/>
  </w:style>
  <w:style w:type="character" w:customStyle="1" w:styleId="a5">
    <w:name w:val="日付 (文字)"/>
    <w:basedOn w:val="a0"/>
    <w:link w:val="a4"/>
    <w:uiPriority w:val="99"/>
    <w:semiHidden/>
    <w:rsid w:val="00CE2080"/>
    <w:rPr>
      <w:rFonts w:eastAsia="HG丸ｺﾞｼｯｸM-PRO"/>
    </w:rPr>
  </w:style>
  <w:style w:type="paragraph" w:styleId="a6">
    <w:name w:val="header"/>
    <w:basedOn w:val="a"/>
    <w:link w:val="a7"/>
    <w:uiPriority w:val="99"/>
    <w:unhideWhenUsed/>
    <w:rsid w:val="00DF6609"/>
    <w:pPr>
      <w:tabs>
        <w:tab w:val="center" w:pos="4252"/>
        <w:tab w:val="right" w:pos="8504"/>
      </w:tabs>
      <w:snapToGrid w:val="0"/>
    </w:pPr>
  </w:style>
  <w:style w:type="character" w:customStyle="1" w:styleId="a7">
    <w:name w:val="ヘッダー (文字)"/>
    <w:basedOn w:val="a0"/>
    <w:link w:val="a6"/>
    <w:uiPriority w:val="99"/>
    <w:rsid w:val="00DF6609"/>
    <w:rPr>
      <w:rFonts w:eastAsia="HG丸ｺﾞｼｯｸM-PRO"/>
    </w:rPr>
  </w:style>
  <w:style w:type="paragraph" w:styleId="a8">
    <w:name w:val="footer"/>
    <w:basedOn w:val="a"/>
    <w:link w:val="a9"/>
    <w:uiPriority w:val="99"/>
    <w:unhideWhenUsed/>
    <w:rsid w:val="00DF6609"/>
    <w:pPr>
      <w:tabs>
        <w:tab w:val="center" w:pos="4252"/>
        <w:tab w:val="right" w:pos="8504"/>
      </w:tabs>
      <w:snapToGrid w:val="0"/>
    </w:pPr>
  </w:style>
  <w:style w:type="character" w:customStyle="1" w:styleId="a9">
    <w:name w:val="フッター (文字)"/>
    <w:basedOn w:val="a0"/>
    <w:link w:val="a8"/>
    <w:uiPriority w:val="99"/>
    <w:rsid w:val="00DF6609"/>
    <w:rPr>
      <w:rFonts w:eastAsia="HG丸ｺﾞｼｯｸM-PRO"/>
    </w:rPr>
  </w:style>
  <w:style w:type="character" w:styleId="aa">
    <w:name w:val="annotation reference"/>
    <w:basedOn w:val="a0"/>
    <w:uiPriority w:val="99"/>
    <w:semiHidden/>
    <w:unhideWhenUsed/>
    <w:rsid w:val="00877FC6"/>
    <w:rPr>
      <w:sz w:val="18"/>
      <w:szCs w:val="18"/>
    </w:rPr>
  </w:style>
  <w:style w:type="paragraph" w:styleId="ab">
    <w:name w:val="annotation text"/>
    <w:basedOn w:val="a"/>
    <w:link w:val="ac"/>
    <w:uiPriority w:val="99"/>
    <w:semiHidden/>
    <w:unhideWhenUsed/>
    <w:rsid w:val="00877FC6"/>
    <w:pPr>
      <w:jc w:val="left"/>
    </w:pPr>
  </w:style>
  <w:style w:type="character" w:customStyle="1" w:styleId="ac">
    <w:name w:val="コメント文字列 (文字)"/>
    <w:basedOn w:val="a0"/>
    <w:link w:val="ab"/>
    <w:uiPriority w:val="99"/>
    <w:semiHidden/>
    <w:rsid w:val="00877FC6"/>
    <w:rPr>
      <w:rFonts w:eastAsia="HG丸ｺﾞｼｯｸM-PRO"/>
    </w:rPr>
  </w:style>
  <w:style w:type="paragraph" w:styleId="ad">
    <w:name w:val="annotation subject"/>
    <w:basedOn w:val="ab"/>
    <w:next w:val="ab"/>
    <w:link w:val="ae"/>
    <w:uiPriority w:val="99"/>
    <w:semiHidden/>
    <w:unhideWhenUsed/>
    <w:rsid w:val="00877FC6"/>
    <w:rPr>
      <w:b/>
      <w:bCs/>
    </w:rPr>
  </w:style>
  <w:style w:type="character" w:customStyle="1" w:styleId="ae">
    <w:name w:val="コメント内容 (文字)"/>
    <w:basedOn w:val="ac"/>
    <w:link w:val="ad"/>
    <w:uiPriority w:val="99"/>
    <w:semiHidden/>
    <w:rsid w:val="00877FC6"/>
    <w:rPr>
      <w:rFonts w:eastAsia="HG丸ｺﾞｼｯｸM-PRO"/>
      <w:b/>
      <w:bCs/>
    </w:rPr>
  </w:style>
  <w:style w:type="paragraph" w:styleId="af">
    <w:name w:val="Balloon Text"/>
    <w:basedOn w:val="a"/>
    <w:link w:val="af0"/>
    <w:uiPriority w:val="99"/>
    <w:semiHidden/>
    <w:unhideWhenUsed/>
    <w:rsid w:val="00877FC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77FC6"/>
    <w:rPr>
      <w:rFonts w:asciiTheme="majorHAnsi" w:eastAsiaTheme="majorEastAsia" w:hAnsiTheme="majorHAnsi" w:cstheme="majorBidi"/>
      <w:sz w:val="18"/>
      <w:szCs w:val="18"/>
    </w:rPr>
  </w:style>
  <w:style w:type="character" w:styleId="af1">
    <w:name w:val="Hyperlink"/>
    <w:basedOn w:val="a0"/>
    <w:uiPriority w:val="99"/>
    <w:unhideWhenUsed/>
    <w:rsid w:val="00523A48"/>
    <w:rPr>
      <w:color w:val="0000FF" w:themeColor="hyperlink"/>
      <w:u w:val="single"/>
    </w:rPr>
  </w:style>
  <w:style w:type="paragraph" w:styleId="af2">
    <w:name w:val="Revision"/>
    <w:hidden/>
    <w:uiPriority w:val="99"/>
    <w:semiHidden/>
    <w:rsid w:val="00BD070C"/>
    <w:rPr>
      <w:rFonts w:eastAsia="HG丸ｺﾞｼｯｸM-PRO"/>
    </w:rPr>
  </w:style>
  <w:style w:type="paragraph" w:styleId="Web">
    <w:name w:val="Normal (Web)"/>
    <w:basedOn w:val="a"/>
    <w:uiPriority w:val="99"/>
    <w:semiHidden/>
    <w:unhideWhenUsed/>
    <w:rsid w:val="003B5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B25"/>
    <w:pPr>
      <w:widowControl w:val="0"/>
      <w:jc w:val="both"/>
    </w:pPr>
    <w:rPr>
      <w:rFonts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BAA"/>
    <w:pPr>
      <w:ind w:leftChars="400" w:left="840"/>
    </w:pPr>
  </w:style>
  <w:style w:type="paragraph" w:styleId="a4">
    <w:name w:val="Date"/>
    <w:basedOn w:val="a"/>
    <w:next w:val="a"/>
    <w:link w:val="a5"/>
    <w:uiPriority w:val="99"/>
    <w:semiHidden/>
    <w:unhideWhenUsed/>
    <w:rsid w:val="00CE2080"/>
  </w:style>
  <w:style w:type="character" w:customStyle="1" w:styleId="a5">
    <w:name w:val="日付 (文字)"/>
    <w:basedOn w:val="a0"/>
    <w:link w:val="a4"/>
    <w:uiPriority w:val="99"/>
    <w:semiHidden/>
    <w:rsid w:val="00CE2080"/>
    <w:rPr>
      <w:rFonts w:eastAsia="HG丸ｺﾞｼｯｸM-PRO"/>
    </w:rPr>
  </w:style>
  <w:style w:type="paragraph" w:styleId="a6">
    <w:name w:val="header"/>
    <w:basedOn w:val="a"/>
    <w:link w:val="a7"/>
    <w:uiPriority w:val="99"/>
    <w:unhideWhenUsed/>
    <w:rsid w:val="00DF6609"/>
    <w:pPr>
      <w:tabs>
        <w:tab w:val="center" w:pos="4252"/>
        <w:tab w:val="right" w:pos="8504"/>
      </w:tabs>
      <w:snapToGrid w:val="0"/>
    </w:pPr>
  </w:style>
  <w:style w:type="character" w:customStyle="1" w:styleId="a7">
    <w:name w:val="ヘッダー (文字)"/>
    <w:basedOn w:val="a0"/>
    <w:link w:val="a6"/>
    <w:uiPriority w:val="99"/>
    <w:rsid w:val="00DF6609"/>
    <w:rPr>
      <w:rFonts w:eastAsia="HG丸ｺﾞｼｯｸM-PRO"/>
    </w:rPr>
  </w:style>
  <w:style w:type="paragraph" w:styleId="a8">
    <w:name w:val="footer"/>
    <w:basedOn w:val="a"/>
    <w:link w:val="a9"/>
    <w:uiPriority w:val="99"/>
    <w:unhideWhenUsed/>
    <w:rsid w:val="00DF6609"/>
    <w:pPr>
      <w:tabs>
        <w:tab w:val="center" w:pos="4252"/>
        <w:tab w:val="right" w:pos="8504"/>
      </w:tabs>
      <w:snapToGrid w:val="0"/>
    </w:pPr>
  </w:style>
  <w:style w:type="character" w:customStyle="1" w:styleId="a9">
    <w:name w:val="フッター (文字)"/>
    <w:basedOn w:val="a0"/>
    <w:link w:val="a8"/>
    <w:uiPriority w:val="99"/>
    <w:rsid w:val="00DF6609"/>
    <w:rPr>
      <w:rFonts w:eastAsia="HG丸ｺﾞｼｯｸM-PRO"/>
    </w:rPr>
  </w:style>
  <w:style w:type="character" w:styleId="aa">
    <w:name w:val="annotation reference"/>
    <w:basedOn w:val="a0"/>
    <w:uiPriority w:val="99"/>
    <w:semiHidden/>
    <w:unhideWhenUsed/>
    <w:rsid w:val="00877FC6"/>
    <w:rPr>
      <w:sz w:val="18"/>
      <w:szCs w:val="18"/>
    </w:rPr>
  </w:style>
  <w:style w:type="paragraph" w:styleId="ab">
    <w:name w:val="annotation text"/>
    <w:basedOn w:val="a"/>
    <w:link w:val="ac"/>
    <w:uiPriority w:val="99"/>
    <w:semiHidden/>
    <w:unhideWhenUsed/>
    <w:rsid w:val="00877FC6"/>
    <w:pPr>
      <w:jc w:val="left"/>
    </w:pPr>
  </w:style>
  <w:style w:type="character" w:customStyle="1" w:styleId="ac">
    <w:name w:val="コメント文字列 (文字)"/>
    <w:basedOn w:val="a0"/>
    <w:link w:val="ab"/>
    <w:uiPriority w:val="99"/>
    <w:semiHidden/>
    <w:rsid w:val="00877FC6"/>
    <w:rPr>
      <w:rFonts w:eastAsia="HG丸ｺﾞｼｯｸM-PRO"/>
    </w:rPr>
  </w:style>
  <w:style w:type="paragraph" w:styleId="ad">
    <w:name w:val="annotation subject"/>
    <w:basedOn w:val="ab"/>
    <w:next w:val="ab"/>
    <w:link w:val="ae"/>
    <w:uiPriority w:val="99"/>
    <w:semiHidden/>
    <w:unhideWhenUsed/>
    <w:rsid w:val="00877FC6"/>
    <w:rPr>
      <w:b/>
      <w:bCs/>
    </w:rPr>
  </w:style>
  <w:style w:type="character" w:customStyle="1" w:styleId="ae">
    <w:name w:val="コメント内容 (文字)"/>
    <w:basedOn w:val="ac"/>
    <w:link w:val="ad"/>
    <w:uiPriority w:val="99"/>
    <w:semiHidden/>
    <w:rsid w:val="00877FC6"/>
    <w:rPr>
      <w:rFonts w:eastAsia="HG丸ｺﾞｼｯｸM-PRO"/>
      <w:b/>
      <w:bCs/>
    </w:rPr>
  </w:style>
  <w:style w:type="paragraph" w:styleId="af">
    <w:name w:val="Balloon Text"/>
    <w:basedOn w:val="a"/>
    <w:link w:val="af0"/>
    <w:uiPriority w:val="99"/>
    <w:semiHidden/>
    <w:unhideWhenUsed/>
    <w:rsid w:val="00877FC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77FC6"/>
    <w:rPr>
      <w:rFonts w:asciiTheme="majorHAnsi" w:eastAsiaTheme="majorEastAsia" w:hAnsiTheme="majorHAnsi" w:cstheme="majorBidi"/>
      <w:sz w:val="18"/>
      <w:szCs w:val="18"/>
    </w:rPr>
  </w:style>
  <w:style w:type="character" w:styleId="af1">
    <w:name w:val="Hyperlink"/>
    <w:basedOn w:val="a0"/>
    <w:uiPriority w:val="99"/>
    <w:unhideWhenUsed/>
    <w:rsid w:val="00523A48"/>
    <w:rPr>
      <w:color w:val="0000FF" w:themeColor="hyperlink"/>
      <w:u w:val="single"/>
    </w:rPr>
  </w:style>
  <w:style w:type="paragraph" w:styleId="af2">
    <w:name w:val="Revision"/>
    <w:hidden/>
    <w:uiPriority w:val="99"/>
    <w:semiHidden/>
    <w:rsid w:val="00BD070C"/>
    <w:rPr>
      <w:rFonts w:eastAsia="HG丸ｺﾞｼｯｸM-PRO"/>
    </w:rPr>
  </w:style>
  <w:style w:type="paragraph" w:styleId="Web">
    <w:name w:val="Normal (Web)"/>
    <w:basedOn w:val="a"/>
    <w:uiPriority w:val="99"/>
    <w:semiHidden/>
    <w:unhideWhenUsed/>
    <w:rsid w:val="003B5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E412-17EA-45D2-9DCE-BF1E652D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2020-10-29T00:44:00Z</dcterms:created>
  <dcterms:modified xsi:type="dcterms:W3CDTF">2020-10-29T00:44:00Z</dcterms:modified>
</cp:coreProperties>
</file>